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rsidR="007A2532" w:rsidRDefault="006A3FC4" w:rsidP="00E81870">
      <w:pPr>
        <w:jc w:val="center"/>
        <w:rPr>
          <w:sz w:val="24"/>
          <w:szCs w:val="24"/>
        </w:rPr>
      </w:pPr>
      <w:r>
        <w:rPr>
          <w:sz w:val="24"/>
          <w:szCs w:val="24"/>
        </w:rPr>
        <w:t>March 14</w:t>
      </w:r>
      <w:r w:rsidR="00224ED3">
        <w:rPr>
          <w:sz w:val="24"/>
          <w:szCs w:val="24"/>
        </w:rPr>
        <w:t>, 2022</w:t>
      </w:r>
    </w:p>
    <w:p w:rsidR="00E81870" w:rsidRPr="00E81870" w:rsidRDefault="00E81870" w:rsidP="0038752A">
      <w:pPr>
        <w:rPr>
          <w:sz w:val="24"/>
          <w:szCs w:val="24"/>
        </w:rPr>
      </w:pPr>
    </w:p>
    <w:p w:rsidR="00E55C32" w:rsidRDefault="00E55C32" w:rsidP="008C47EF">
      <w:pPr>
        <w:jc w:val="both"/>
        <w:rPr>
          <w:sz w:val="24"/>
          <w:szCs w:val="24"/>
          <w:u w:val="single"/>
        </w:rPr>
      </w:pPr>
      <w:r w:rsidRPr="00FC0534">
        <w:rPr>
          <w:sz w:val="24"/>
          <w:szCs w:val="24"/>
          <w:u w:val="single"/>
        </w:rPr>
        <w:t>Attendees</w:t>
      </w:r>
    </w:p>
    <w:p w:rsidR="008C47EF" w:rsidRPr="00FC0534" w:rsidRDefault="008C47EF" w:rsidP="008C47EF">
      <w:pPr>
        <w:jc w:val="both"/>
        <w:rPr>
          <w:sz w:val="24"/>
          <w:szCs w:val="24"/>
        </w:rPr>
      </w:pPr>
    </w:p>
    <w:p w:rsidR="00EB2F2C" w:rsidRDefault="00E55C32" w:rsidP="00772B10">
      <w:pPr>
        <w:ind w:left="2160" w:hanging="2160"/>
        <w:jc w:val="both"/>
        <w:rPr>
          <w:sz w:val="24"/>
          <w:szCs w:val="24"/>
        </w:rPr>
      </w:pPr>
      <w:r w:rsidRPr="00FC0534">
        <w:rPr>
          <w:sz w:val="24"/>
          <w:szCs w:val="24"/>
        </w:rPr>
        <w:t>Members Present:</w:t>
      </w:r>
      <w:r w:rsidRPr="00FC0534">
        <w:rPr>
          <w:sz w:val="24"/>
          <w:szCs w:val="24"/>
        </w:rPr>
        <w:tab/>
      </w:r>
      <w:r w:rsidR="003614D9">
        <w:rPr>
          <w:sz w:val="24"/>
          <w:szCs w:val="24"/>
        </w:rPr>
        <w:t xml:space="preserve">Mr. </w:t>
      </w:r>
      <w:r w:rsidR="006A3FC4">
        <w:rPr>
          <w:sz w:val="24"/>
          <w:szCs w:val="24"/>
        </w:rPr>
        <w:t>Nolan</w:t>
      </w:r>
      <w:r w:rsidR="003614D9">
        <w:rPr>
          <w:sz w:val="24"/>
          <w:szCs w:val="24"/>
        </w:rPr>
        <w:t xml:space="preserve">, </w:t>
      </w:r>
      <w:r w:rsidR="005D20F9">
        <w:rPr>
          <w:sz w:val="24"/>
          <w:szCs w:val="24"/>
        </w:rPr>
        <w:t xml:space="preserve">Mr. Collins, </w:t>
      </w:r>
      <w:r w:rsidR="003614D9">
        <w:rPr>
          <w:sz w:val="24"/>
          <w:szCs w:val="24"/>
        </w:rPr>
        <w:t>M</w:t>
      </w:r>
      <w:r w:rsidR="005D20F9">
        <w:rPr>
          <w:sz w:val="24"/>
          <w:szCs w:val="24"/>
        </w:rPr>
        <w:t xml:space="preserve">r. </w:t>
      </w:r>
      <w:r w:rsidR="005B390B">
        <w:rPr>
          <w:sz w:val="24"/>
          <w:szCs w:val="24"/>
        </w:rPr>
        <w:t>Pietropaoli</w:t>
      </w:r>
      <w:r w:rsidR="003614D9">
        <w:rPr>
          <w:sz w:val="24"/>
          <w:szCs w:val="24"/>
        </w:rPr>
        <w:t>, Mr. Boomer</w:t>
      </w:r>
      <w:r w:rsidR="00224ED3">
        <w:rPr>
          <w:sz w:val="24"/>
          <w:szCs w:val="24"/>
        </w:rPr>
        <w:t xml:space="preserve">, Mr. Nolan, </w:t>
      </w:r>
      <w:r w:rsidR="00772D5F">
        <w:rPr>
          <w:sz w:val="24"/>
          <w:szCs w:val="24"/>
        </w:rPr>
        <w:t>M</w:t>
      </w:r>
      <w:r w:rsidR="00224ED3">
        <w:rPr>
          <w:sz w:val="24"/>
          <w:szCs w:val="24"/>
        </w:rPr>
        <w:t xml:space="preserve">r. </w:t>
      </w:r>
      <w:r w:rsidR="00992489">
        <w:rPr>
          <w:sz w:val="24"/>
          <w:szCs w:val="24"/>
        </w:rPr>
        <w:t>t</w:t>
      </w:r>
      <w:r w:rsidR="00224ED3">
        <w:rPr>
          <w:sz w:val="24"/>
          <w:szCs w:val="24"/>
        </w:rPr>
        <w:t>e</w:t>
      </w:r>
      <w:r w:rsidR="00992489">
        <w:rPr>
          <w:sz w:val="24"/>
          <w:szCs w:val="24"/>
        </w:rPr>
        <w:t>R</w:t>
      </w:r>
      <w:r w:rsidR="001A698A">
        <w:rPr>
          <w:sz w:val="24"/>
          <w:szCs w:val="24"/>
        </w:rPr>
        <w:t>iele</w:t>
      </w:r>
      <w:r w:rsidR="006A3FC4">
        <w:rPr>
          <w:sz w:val="24"/>
          <w:szCs w:val="24"/>
        </w:rPr>
        <w:t>, Ms. Grogan</w:t>
      </w:r>
      <w:r w:rsidR="00F32974">
        <w:rPr>
          <w:sz w:val="24"/>
          <w:szCs w:val="24"/>
        </w:rPr>
        <w:t>, Ms. Stanton</w:t>
      </w:r>
    </w:p>
    <w:p w:rsidR="008C47EF" w:rsidRDefault="008C47EF" w:rsidP="008C47EF">
      <w:pPr>
        <w:jc w:val="both"/>
        <w:rPr>
          <w:sz w:val="24"/>
          <w:szCs w:val="24"/>
        </w:rPr>
      </w:pPr>
    </w:p>
    <w:p w:rsidR="008C47EF" w:rsidRDefault="002645DC" w:rsidP="00E81870">
      <w:pPr>
        <w:jc w:val="both"/>
        <w:rPr>
          <w:sz w:val="24"/>
          <w:szCs w:val="24"/>
        </w:rPr>
      </w:pPr>
      <w:r w:rsidRPr="00FC0534">
        <w:rPr>
          <w:sz w:val="24"/>
          <w:szCs w:val="24"/>
        </w:rPr>
        <w:t>Members Absent:</w:t>
      </w:r>
      <w:r w:rsidRPr="00FC0534">
        <w:rPr>
          <w:sz w:val="24"/>
          <w:szCs w:val="24"/>
        </w:rPr>
        <w:tab/>
      </w:r>
      <w:r w:rsidR="00772D5F">
        <w:rPr>
          <w:sz w:val="24"/>
          <w:szCs w:val="24"/>
        </w:rPr>
        <w:t>Mr. Gonzalez</w:t>
      </w:r>
    </w:p>
    <w:p w:rsidR="00E81870" w:rsidRDefault="00E81870" w:rsidP="00E81870">
      <w:pPr>
        <w:jc w:val="both"/>
        <w:rPr>
          <w:sz w:val="24"/>
          <w:szCs w:val="24"/>
        </w:rPr>
      </w:pPr>
    </w:p>
    <w:p w:rsidR="001A0074" w:rsidRPr="00FC0534" w:rsidRDefault="00E55C32" w:rsidP="008C47EF">
      <w:pPr>
        <w:ind w:left="2160" w:hanging="2160"/>
        <w:rPr>
          <w:sz w:val="24"/>
          <w:szCs w:val="24"/>
        </w:rPr>
      </w:pPr>
      <w:r w:rsidRPr="00FC0534">
        <w:rPr>
          <w:sz w:val="24"/>
          <w:szCs w:val="24"/>
        </w:rPr>
        <w:t>Also Present:</w:t>
      </w:r>
      <w:r w:rsidRPr="00FC0534">
        <w:rPr>
          <w:sz w:val="24"/>
          <w:szCs w:val="24"/>
        </w:rPr>
        <w:tab/>
      </w:r>
      <w:r w:rsidR="001334E9">
        <w:rPr>
          <w:sz w:val="24"/>
          <w:szCs w:val="24"/>
        </w:rPr>
        <w:t xml:space="preserve">Mr. Brick, </w:t>
      </w:r>
      <w:r w:rsidR="003614D9">
        <w:rPr>
          <w:sz w:val="24"/>
          <w:szCs w:val="24"/>
        </w:rPr>
        <w:t xml:space="preserve">Mr. Chmielewski, </w:t>
      </w:r>
      <w:r w:rsidR="00254A08">
        <w:rPr>
          <w:sz w:val="24"/>
          <w:szCs w:val="24"/>
        </w:rPr>
        <w:t>Ms. Ziegler</w:t>
      </w:r>
    </w:p>
    <w:p w:rsidR="008C47EF" w:rsidRDefault="008C47EF" w:rsidP="008C47EF">
      <w:pPr>
        <w:rPr>
          <w:sz w:val="24"/>
          <w:szCs w:val="24"/>
        </w:rPr>
      </w:pPr>
    </w:p>
    <w:p w:rsidR="00E55C32" w:rsidRPr="00FC0534" w:rsidRDefault="00E55C32" w:rsidP="008C47EF">
      <w:pPr>
        <w:rPr>
          <w:sz w:val="24"/>
          <w:szCs w:val="24"/>
        </w:rPr>
      </w:pPr>
      <w:r w:rsidRPr="00FC0534">
        <w:rPr>
          <w:sz w:val="24"/>
          <w:szCs w:val="24"/>
        </w:rPr>
        <w:t>Public Present:</w:t>
      </w:r>
      <w:r w:rsidRPr="00FC0534">
        <w:rPr>
          <w:sz w:val="24"/>
          <w:szCs w:val="24"/>
        </w:rPr>
        <w:tab/>
      </w:r>
    </w:p>
    <w:p w:rsidR="00540E31" w:rsidRPr="00FC0534" w:rsidRDefault="00540E31" w:rsidP="008C47EF">
      <w:pPr>
        <w:rPr>
          <w:sz w:val="24"/>
          <w:szCs w:val="24"/>
        </w:rPr>
      </w:pPr>
    </w:p>
    <w:p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rsidR="008C47EF" w:rsidRDefault="008C47EF" w:rsidP="008C47EF">
      <w:pPr>
        <w:rPr>
          <w:sz w:val="24"/>
          <w:szCs w:val="24"/>
        </w:rPr>
      </w:pPr>
    </w:p>
    <w:p w:rsidR="00F33DB2" w:rsidRDefault="00B43DBD" w:rsidP="00EE3DCC">
      <w:pPr>
        <w:jc w:val="both"/>
        <w:rPr>
          <w:sz w:val="24"/>
          <w:szCs w:val="24"/>
        </w:rPr>
      </w:pPr>
      <w:r>
        <w:rPr>
          <w:sz w:val="24"/>
          <w:szCs w:val="24"/>
        </w:rPr>
        <w:t>M</w:t>
      </w:r>
      <w:r w:rsidR="00E72A59">
        <w:rPr>
          <w:sz w:val="24"/>
          <w:szCs w:val="24"/>
        </w:rPr>
        <w:t>e</w:t>
      </w:r>
      <w:r w:rsidR="00531C3C">
        <w:rPr>
          <w:sz w:val="24"/>
          <w:szCs w:val="24"/>
        </w:rPr>
        <w:t xml:space="preserve">eting was called to order </w:t>
      </w:r>
      <w:r w:rsidR="00500F5B">
        <w:rPr>
          <w:sz w:val="24"/>
          <w:szCs w:val="24"/>
        </w:rPr>
        <w:t>a</w:t>
      </w:r>
      <w:r w:rsidR="00531C3C">
        <w:rPr>
          <w:sz w:val="24"/>
          <w:szCs w:val="24"/>
        </w:rPr>
        <w:t>t 7:</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BC63E5">
        <w:rPr>
          <w:sz w:val="24"/>
          <w:szCs w:val="24"/>
        </w:rPr>
        <w:t xml:space="preserve"> –</w:t>
      </w:r>
      <w:r w:rsidR="006A3FC4">
        <w:rPr>
          <w:sz w:val="24"/>
          <w:szCs w:val="24"/>
        </w:rPr>
        <w:t>one</w:t>
      </w:r>
      <w:r w:rsidR="00224ED3">
        <w:rPr>
          <w:sz w:val="24"/>
          <w:szCs w:val="24"/>
        </w:rPr>
        <w:t xml:space="preserve"> board </w:t>
      </w:r>
      <w:r w:rsidR="00772D5F">
        <w:rPr>
          <w:sz w:val="24"/>
          <w:szCs w:val="24"/>
        </w:rPr>
        <w:t>member absent</w:t>
      </w:r>
      <w:r w:rsidR="00B31129">
        <w:rPr>
          <w:sz w:val="24"/>
          <w:szCs w:val="24"/>
        </w:rPr>
        <w:t xml:space="preserve">. </w:t>
      </w:r>
      <w:r w:rsidR="00772D5F">
        <w:rPr>
          <w:sz w:val="24"/>
          <w:szCs w:val="24"/>
        </w:rPr>
        <w:t xml:space="preserve">  </w:t>
      </w:r>
      <w:r w:rsidR="001334E9">
        <w:rPr>
          <w:sz w:val="24"/>
          <w:szCs w:val="24"/>
        </w:rPr>
        <w:t xml:space="preserve">Mr. </w:t>
      </w:r>
      <w:r w:rsidR="006A3FC4">
        <w:rPr>
          <w:sz w:val="24"/>
          <w:szCs w:val="24"/>
        </w:rPr>
        <w:t>Nolan</w:t>
      </w:r>
      <w:r w:rsidR="00F33DB2">
        <w:rPr>
          <w:sz w:val="24"/>
          <w:szCs w:val="24"/>
        </w:rPr>
        <w:t xml:space="preserve"> led the </w:t>
      </w:r>
      <w:r w:rsidR="005E11B5">
        <w:rPr>
          <w:sz w:val="24"/>
          <w:szCs w:val="24"/>
        </w:rPr>
        <w:t>Pledge of Allegiance</w:t>
      </w:r>
      <w:r w:rsidR="00F33DB2">
        <w:rPr>
          <w:sz w:val="24"/>
          <w:szCs w:val="24"/>
        </w:rPr>
        <w:t xml:space="preserve">. </w:t>
      </w:r>
      <w:r w:rsidR="00272ADD">
        <w:rPr>
          <w:sz w:val="24"/>
          <w:szCs w:val="24"/>
        </w:rPr>
        <w:t xml:space="preserve"> </w:t>
      </w:r>
      <w:r w:rsidR="00A16716">
        <w:rPr>
          <w:sz w:val="24"/>
          <w:szCs w:val="24"/>
        </w:rPr>
        <w:t xml:space="preserve"> </w:t>
      </w:r>
      <w:r w:rsidR="006A3FC4">
        <w:rPr>
          <w:sz w:val="24"/>
          <w:szCs w:val="24"/>
        </w:rPr>
        <w:t>Mr. Nolan read the public notice for the Connell public hearing.</w:t>
      </w:r>
    </w:p>
    <w:p w:rsidR="003834CE" w:rsidRDefault="003834CE" w:rsidP="00EE3DCC">
      <w:pPr>
        <w:jc w:val="both"/>
        <w:rPr>
          <w:sz w:val="24"/>
          <w:szCs w:val="24"/>
        </w:rPr>
      </w:pPr>
    </w:p>
    <w:p w:rsidR="00F87B0D" w:rsidRDefault="00F87B0D" w:rsidP="008C47EF">
      <w:pPr>
        <w:rPr>
          <w:sz w:val="24"/>
          <w:szCs w:val="24"/>
          <w:u w:val="single"/>
        </w:rPr>
      </w:pPr>
      <w:r w:rsidRPr="00F87B0D">
        <w:rPr>
          <w:sz w:val="24"/>
          <w:szCs w:val="24"/>
          <w:u w:val="single"/>
        </w:rPr>
        <w:t>Approval of Minutes</w:t>
      </w:r>
      <w:bookmarkStart w:id="0" w:name="_GoBack"/>
      <w:bookmarkEnd w:id="0"/>
    </w:p>
    <w:p w:rsidR="00AE0683" w:rsidRDefault="00AE0683" w:rsidP="008C47EF">
      <w:pPr>
        <w:jc w:val="both"/>
        <w:rPr>
          <w:sz w:val="24"/>
          <w:szCs w:val="24"/>
        </w:rPr>
      </w:pPr>
    </w:p>
    <w:p w:rsidR="00F87B0D" w:rsidRDefault="00A32EC1" w:rsidP="008C47EF">
      <w:pPr>
        <w:jc w:val="both"/>
        <w:rPr>
          <w:sz w:val="24"/>
          <w:szCs w:val="24"/>
        </w:rPr>
      </w:pPr>
      <w:r>
        <w:rPr>
          <w:sz w:val="24"/>
          <w:szCs w:val="24"/>
        </w:rPr>
        <w:t>M</w:t>
      </w:r>
      <w:r w:rsidR="00500F5B">
        <w:rPr>
          <w:sz w:val="24"/>
          <w:szCs w:val="24"/>
        </w:rPr>
        <w:t>r</w:t>
      </w:r>
      <w:r>
        <w:rPr>
          <w:sz w:val="24"/>
          <w:szCs w:val="24"/>
        </w:rPr>
        <w:t xml:space="preserve">. </w:t>
      </w:r>
      <w:r w:rsidR="006A3FC4">
        <w:rPr>
          <w:sz w:val="24"/>
          <w:szCs w:val="24"/>
        </w:rPr>
        <w:t xml:space="preserve">Pietropaoli </w:t>
      </w:r>
      <w:r w:rsidR="00F87B0D">
        <w:rPr>
          <w:sz w:val="24"/>
          <w:szCs w:val="24"/>
        </w:rPr>
        <w:t xml:space="preserve">made motion to approve the </w:t>
      </w:r>
      <w:r w:rsidR="00F04A5E">
        <w:rPr>
          <w:sz w:val="24"/>
          <w:szCs w:val="24"/>
        </w:rPr>
        <w:t>m</w:t>
      </w:r>
      <w:r w:rsidR="00F87B0D">
        <w:rPr>
          <w:sz w:val="24"/>
          <w:szCs w:val="24"/>
        </w:rPr>
        <w:t xml:space="preserve">inutes of </w:t>
      </w:r>
      <w:r w:rsidR="006A3FC4">
        <w:rPr>
          <w:sz w:val="24"/>
          <w:szCs w:val="24"/>
        </w:rPr>
        <w:t>February 23</w:t>
      </w:r>
      <w:r w:rsidR="00004326">
        <w:rPr>
          <w:sz w:val="24"/>
          <w:szCs w:val="24"/>
        </w:rPr>
        <w:t>, 2022</w:t>
      </w:r>
      <w:r w:rsidR="00196A86">
        <w:rPr>
          <w:sz w:val="24"/>
          <w:szCs w:val="24"/>
        </w:rPr>
        <w:t>;</w:t>
      </w:r>
      <w:r w:rsidR="00B5648D">
        <w:rPr>
          <w:sz w:val="24"/>
          <w:szCs w:val="24"/>
        </w:rPr>
        <w:t xml:space="preserve"> </w:t>
      </w:r>
      <w:r w:rsidR="009B23E8">
        <w:rPr>
          <w:sz w:val="24"/>
          <w:szCs w:val="24"/>
        </w:rPr>
        <w:t xml:space="preserve">seconded by </w:t>
      </w:r>
      <w:r w:rsidR="005D20F9">
        <w:rPr>
          <w:sz w:val="24"/>
          <w:szCs w:val="24"/>
        </w:rPr>
        <w:t>M</w:t>
      </w:r>
      <w:r w:rsidR="003614D9">
        <w:rPr>
          <w:sz w:val="24"/>
          <w:szCs w:val="24"/>
        </w:rPr>
        <w:t>r</w:t>
      </w:r>
      <w:r w:rsidR="005D20F9">
        <w:rPr>
          <w:sz w:val="24"/>
          <w:szCs w:val="24"/>
        </w:rPr>
        <w:t xml:space="preserve">. </w:t>
      </w:r>
      <w:r w:rsidR="006A3FC4">
        <w:rPr>
          <w:sz w:val="24"/>
          <w:szCs w:val="24"/>
        </w:rPr>
        <w:t>Collins</w:t>
      </w:r>
      <w:r w:rsidR="009B23E8">
        <w:rPr>
          <w:sz w:val="24"/>
          <w:szCs w:val="24"/>
        </w:rPr>
        <w:t>;</w:t>
      </w:r>
      <w:r w:rsidR="003614D9">
        <w:rPr>
          <w:sz w:val="24"/>
          <w:szCs w:val="24"/>
        </w:rPr>
        <w:t xml:space="preserve"> all in favor.</w:t>
      </w:r>
    </w:p>
    <w:p w:rsidR="00584B17" w:rsidRDefault="00584B17" w:rsidP="008C47EF">
      <w:pPr>
        <w:jc w:val="both"/>
        <w:rPr>
          <w:sz w:val="24"/>
          <w:szCs w:val="24"/>
          <w:u w:val="single"/>
        </w:rPr>
      </w:pPr>
    </w:p>
    <w:p w:rsidR="00224ED3" w:rsidRDefault="00584B17" w:rsidP="008C47EF">
      <w:pPr>
        <w:jc w:val="both"/>
        <w:rPr>
          <w:sz w:val="24"/>
          <w:szCs w:val="24"/>
        </w:rPr>
      </w:pPr>
      <w:r>
        <w:rPr>
          <w:sz w:val="24"/>
          <w:szCs w:val="24"/>
          <w:u w:val="single"/>
        </w:rPr>
        <w:t>Report of the Building Inspector</w:t>
      </w:r>
      <w:r w:rsidR="00B31129">
        <w:rPr>
          <w:sz w:val="24"/>
          <w:szCs w:val="24"/>
        </w:rPr>
        <w:t xml:space="preserve"> </w:t>
      </w:r>
      <w:r w:rsidR="00772D5F">
        <w:rPr>
          <w:sz w:val="24"/>
          <w:szCs w:val="24"/>
        </w:rPr>
        <w:t>-</w:t>
      </w:r>
      <w:r w:rsidR="00D64C79">
        <w:rPr>
          <w:sz w:val="24"/>
          <w:szCs w:val="24"/>
        </w:rPr>
        <w:t xml:space="preserve"> </w:t>
      </w:r>
      <w:r w:rsidR="00772D5F">
        <w:rPr>
          <w:sz w:val="24"/>
          <w:szCs w:val="24"/>
        </w:rPr>
        <w:t>None</w:t>
      </w:r>
    </w:p>
    <w:p w:rsidR="00465F4A" w:rsidRDefault="00465F4A" w:rsidP="008056ED">
      <w:pPr>
        <w:jc w:val="both"/>
        <w:rPr>
          <w:sz w:val="24"/>
          <w:szCs w:val="24"/>
          <w:u w:val="single"/>
        </w:rPr>
      </w:pPr>
    </w:p>
    <w:p w:rsidR="00C762A4" w:rsidRDefault="006A3FC4" w:rsidP="0014147A">
      <w:pPr>
        <w:jc w:val="both"/>
        <w:rPr>
          <w:sz w:val="24"/>
          <w:szCs w:val="24"/>
        </w:rPr>
      </w:pPr>
      <w:r>
        <w:rPr>
          <w:sz w:val="24"/>
          <w:szCs w:val="24"/>
          <w:u w:val="single"/>
        </w:rPr>
        <w:t>Public Hearing</w:t>
      </w:r>
    </w:p>
    <w:p w:rsidR="0095756F" w:rsidRDefault="0095756F" w:rsidP="0014147A">
      <w:pPr>
        <w:jc w:val="both"/>
        <w:rPr>
          <w:b/>
          <w:sz w:val="24"/>
          <w:szCs w:val="24"/>
        </w:rPr>
      </w:pPr>
    </w:p>
    <w:p w:rsidR="008861DB" w:rsidRDefault="008861DB" w:rsidP="0014147A">
      <w:pPr>
        <w:jc w:val="both"/>
        <w:rPr>
          <w:sz w:val="24"/>
          <w:szCs w:val="24"/>
        </w:rPr>
      </w:pPr>
      <w:r>
        <w:rPr>
          <w:b/>
          <w:sz w:val="24"/>
          <w:szCs w:val="24"/>
        </w:rPr>
        <w:t>Denise Connell – 22-004SD</w:t>
      </w:r>
      <w:r>
        <w:rPr>
          <w:sz w:val="24"/>
          <w:szCs w:val="24"/>
        </w:rPr>
        <w:t>: An application for a three lot subdivision on the property owned by her located at Jarvis Road South, Tax Map #167.-2-1.  75 acres to be divided into three lots: Lot #1 to be 1.84 plus or minus acres, Lot #2 to be 1.84 plus or minus acres, and Lot #3 to be 71.82 plus or minus acres.</w:t>
      </w:r>
    </w:p>
    <w:p w:rsidR="008861DB" w:rsidRDefault="008861DB" w:rsidP="0014147A">
      <w:pPr>
        <w:jc w:val="both"/>
        <w:rPr>
          <w:sz w:val="24"/>
          <w:szCs w:val="24"/>
        </w:rPr>
      </w:pPr>
    </w:p>
    <w:p w:rsidR="00E03DD9" w:rsidRDefault="0095756F" w:rsidP="0095756F">
      <w:pPr>
        <w:jc w:val="both"/>
        <w:rPr>
          <w:sz w:val="24"/>
          <w:szCs w:val="24"/>
        </w:rPr>
      </w:pPr>
      <w:r>
        <w:rPr>
          <w:sz w:val="24"/>
          <w:szCs w:val="24"/>
        </w:rPr>
        <w:t>Mr. Collins made motion to open the public hearing; seconded by Mr. Boomer; all in favor.</w:t>
      </w:r>
      <w:r w:rsidR="00054DD3">
        <w:rPr>
          <w:sz w:val="24"/>
          <w:szCs w:val="24"/>
        </w:rPr>
        <w:t xml:space="preserve">   The Board moved on to other items on the agenda and returned to the</w:t>
      </w:r>
      <w:r w:rsidR="00E03DD9">
        <w:rPr>
          <w:sz w:val="24"/>
          <w:szCs w:val="24"/>
        </w:rPr>
        <w:t xml:space="preserve"> public hearing; no one from the public had called in.</w:t>
      </w:r>
    </w:p>
    <w:p w:rsidR="00E03DD9" w:rsidRDefault="00E03DD9" w:rsidP="0095756F">
      <w:pPr>
        <w:jc w:val="both"/>
        <w:rPr>
          <w:sz w:val="24"/>
          <w:szCs w:val="24"/>
        </w:rPr>
      </w:pPr>
    </w:p>
    <w:p w:rsidR="00054DD3" w:rsidRDefault="00054DD3" w:rsidP="0095756F">
      <w:pPr>
        <w:jc w:val="both"/>
        <w:rPr>
          <w:sz w:val="24"/>
          <w:szCs w:val="24"/>
        </w:rPr>
      </w:pPr>
      <w:r>
        <w:rPr>
          <w:sz w:val="24"/>
          <w:szCs w:val="24"/>
        </w:rPr>
        <w:t>Mr. Pietropaoli made motion to close the public hearing; seconded by Mr. Collins; all in favor.</w:t>
      </w:r>
    </w:p>
    <w:p w:rsidR="00054DD3" w:rsidRDefault="00054DD3" w:rsidP="0095756F">
      <w:pPr>
        <w:jc w:val="both"/>
        <w:rPr>
          <w:sz w:val="24"/>
          <w:szCs w:val="24"/>
        </w:rPr>
      </w:pPr>
    </w:p>
    <w:p w:rsidR="00054DD3" w:rsidRDefault="00054DD3" w:rsidP="0095756F">
      <w:pPr>
        <w:jc w:val="both"/>
        <w:rPr>
          <w:sz w:val="24"/>
          <w:szCs w:val="24"/>
        </w:rPr>
      </w:pPr>
      <w:r>
        <w:rPr>
          <w:sz w:val="24"/>
          <w:szCs w:val="24"/>
        </w:rPr>
        <w:t>Mr. Collins made motion for  SEQRA – no negative impact; seconded by Mr. Boomer; all in favor.</w:t>
      </w:r>
    </w:p>
    <w:p w:rsidR="00054DD3" w:rsidRDefault="00054DD3" w:rsidP="0095756F">
      <w:pPr>
        <w:jc w:val="both"/>
        <w:rPr>
          <w:sz w:val="24"/>
          <w:szCs w:val="24"/>
        </w:rPr>
      </w:pPr>
    </w:p>
    <w:p w:rsidR="0095756F" w:rsidRDefault="00054DD3" w:rsidP="0095756F">
      <w:pPr>
        <w:jc w:val="both"/>
        <w:rPr>
          <w:sz w:val="24"/>
          <w:szCs w:val="24"/>
        </w:rPr>
      </w:pPr>
      <w:r>
        <w:rPr>
          <w:sz w:val="24"/>
          <w:szCs w:val="24"/>
        </w:rPr>
        <w:lastRenderedPageBreak/>
        <w:t>Mr. Nolan made motion to approve the three lot minor subdivision; seconded by Mr. Colllins, all in favor.</w:t>
      </w:r>
    </w:p>
    <w:p w:rsidR="00E03DD9" w:rsidRDefault="00E03DD9" w:rsidP="0095756F">
      <w:pPr>
        <w:jc w:val="both"/>
        <w:rPr>
          <w:sz w:val="24"/>
          <w:szCs w:val="24"/>
        </w:rPr>
      </w:pPr>
    </w:p>
    <w:p w:rsidR="0095756F" w:rsidRDefault="0095756F" w:rsidP="0095756F">
      <w:pPr>
        <w:jc w:val="both"/>
        <w:rPr>
          <w:sz w:val="24"/>
          <w:szCs w:val="24"/>
        </w:rPr>
      </w:pPr>
      <w:r>
        <w:rPr>
          <w:sz w:val="24"/>
          <w:szCs w:val="24"/>
          <w:u w:val="single"/>
        </w:rPr>
        <w:t>Subdivision</w:t>
      </w:r>
    </w:p>
    <w:p w:rsidR="0095756F" w:rsidRDefault="0095756F" w:rsidP="0095756F">
      <w:pPr>
        <w:jc w:val="both"/>
        <w:rPr>
          <w:sz w:val="24"/>
          <w:szCs w:val="24"/>
        </w:rPr>
      </w:pPr>
    </w:p>
    <w:p w:rsidR="0095756F" w:rsidRDefault="0095756F" w:rsidP="0095756F">
      <w:pPr>
        <w:jc w:val="both"/>
        <w:rPr>
          <w:sz w:val="24"/>
          <w:szCs w:val="24"/>
        </w:rPr>
      </w:pPr>
      <w:r>
        <w:rPr>
          <w:b/>
          <w:sz w:val="24"/>
          <w:szCs w:val="24"/>
        </w:rPr>
        <w:t>Robert LaCosta – 22-003SD</w:t>
      </w:r>
      <w:r>
        <w:rPr>
          <w:sz w:val="24"/>
          <w:szCs w:val="24"/>
        </w:rPr>
        <w:t>: An application for a subdivision on property owned by Robert LaCosta, 1604 River Road, Coeymans, NY, Tax Map #145.-1-4.  He is requesting a two lot subdivision of 38 acres: Lot #1 to be 22.15 acres and Lot #2 to be 14.68 acres.</w:t>
      </w:r>
    </w:p>
    <w:p w:rsidR="0095756F" w:rsidRDefault="0095756F" w:rsidP="0095756F">
      <w:pPr>
        <w:jc w:val="both"/>
        <w:rPr>
          <w:sz w:val="24"/>
          <w:szCs w:val="24"/>
        </w:rPr>
      </w:pPr>
    </w:p>
    <w:p w:rsidR="00ED353B" w:rsidRDefault="0095756F" w:rsidP="0095756F">
      <w:pPr>
        <w:jc w:val="both"/>
        <w:rPr>
          <w:sz w:val="24"/>
          <w:szCs w:val="24"/>
        </w:rPr>
      </w:pPr>
      <w:r>
        <w:rPr>
          <w:sz w:val="24"/>
          <w:szCs w:val="24"/>
        </w:rPr>
        <w:t xml:space="preserve">Mr. LaCosta was present.  </w:t>
      </w:r>
      <w:r w:rsidR="00ED353B">
        <w:rPr>
          <w:sz w:val="24"/>
          <w:szCs w:val="24"/>
        </w:rPr>
        <w:t>Map was distributed for review and discussion was held</w:t>
      </w:r>
      <w:r w:rsidR="00730887">
        <w:rPr>
          <w:sz w:val="24"/>
          <w:szCs w:val="24"/>
        </w:rPr>
        <w:t>, including:</w:t>
      </w:r>
      <w:r w:rsidR="00ED353B">
        <w:rPr>
          <w:sz w:val="24"/>
          <w:szCs w:val="24"/>
        </w:rPr>
        <w:t xml:space="preserve"> </w:t>
      </w:r>
    </w:p>
    <w:p w:rsidR="00ED353B" w:rsidRDefault="00ED353B" w:rsidP="0095756F">
      <w:pPr>
        <w:jc w:val="both"/>
        <w:rPr>
          <w:sz w:val="24"/>
          <w:szCs w:val="24"/>
        </w:rPr>
      </w:pPr>
    </w:p>
    <w:p w:rsidR="00730887" w:rsidRDefault="00ED353B" w:rsidP="0095756F">
      <w:pPr>
        <w:jc w:val="both"/>
        <w:rPr>
          <w:sz w:val="24"/>
          <w:szCs w:val="24"/>
        </w:rPr>
      </w:pPr>
      <w:r>
        <w:rPr>
          <w:sz w:val="24"/>
          <w:szCs w:val="24"/>
        </w:rPr>
        <w:t>Property is in the R/A district because there is no water and sewer – map indicates R/A</w:t>
      </w:r>
      <w:r w:rsidR="00730887">
        <w:rPr>
          <w:sz w:val="24"/>
          <w:szCs w:val="24"/>
        </w:rPr>
        <w:t>.  The application has to go to the Albany County Planning Board for their review.  A public hearing needs to be held.  Maps need to be available at the public hearing.</w:t>
      </w:r>
    </w:p>
    <w:p w:rsidR="00730887" w:rsidRDefault="00730887" w:rsidP="0095756F">
      <w:pPr>
        <w:jc w:val="both"/>
        <w:rPr>
          <w:sz w:val="24"/>
          <w:szCs w:val="24"/>
        </w:rPr>
      </w:pPr>
    </w:p>
    <w:p w:rsidR="00730887" w:rsidRDefault="00730887" w:rsidP="0095756F">
      <w:pPr>
        <w:jc w:val="both"/>
        <w:rPr>
          <w:sz w:val="24"/>
          <w:szCs w:val="24"/>
        </w:rPr>
      </w:pPr>
      <w:r>
        <w:rPr>
          <w:sz w:val="24"/>
          <w:szCs w:val="24"/>
        </w:rPr>
        <w:t>Mr. Collins made motion to declare the Planning/Zoning Board lead agency; seconded by Mr. Boomer; all in favor.</w:t>
      </w:r>
    </w:p>
    <w:p w:rsidR="00730887" w:rsidRDefault="00730887" w:rsidP="0095756F">
      <w:pPr>
        <w:jc w:val="both"/>
        <w:rPr>
          <w:sz w:val="24"/>
          <w:szCs w:val="24"/>
        </w:rPr>
      </w:pPr>
    </w:p>
    <w:p w:rsidR="00730887" w:rsidRDefault="00730887" w:rsidP="0095756F">
      <w:pPr>
        <w:jc w:val="both"/>
        <w:rPr>
          <w:sz w:val="24"/>
          <w:szCs w:val="24"/>
        </w:rPr>
      </w:pPr>
      <w:r>
        <w:rPr>
          <w:sz w:val="24"/>
          <w:szCs w:val="24"/>
        </w:rPr>
        <w:t>Mr. Boomer made motion to declare this a minor subdivision; seconded by Mr. Pietropaoli; all in favor.</w:t>
      </w:r>
    </w:p>
    <w:p w:rsidR="00730887" w:rsidRDefault="00730887" w:rsidP="0095756F">
      <w:pPr>
        <w:jc w:val="both"/>
        <w:rPr>
          <w:sz w:val="24"/>
          <w:szCs w:val="24"/>
        </w:rPr>
      </w:pPr>
    </w:p>
    <w:p w:rsidR="00730887" w:rsidRPr="0095756F" w:rsidRDefault="00730887" w:rsidP="0095756F">
      <w:pPr>
        <w:jc w:val="both"/>
        <w:rPr>
          <w:sz w:val="24"/>
          <w:szCs w:val="24"/>
        </w:rPr>
      </w:pPr>
      <w:r>
        <w:rPr>
          <w:sz w:val="24"/>
          <w:szCs w:val="24"/>
        </w:rPr>
        <w:t>Mr. Collins made motion to schedule public hearing for April 11, 2022; seconded by Mr. Boomer; all in favor.</w:t>
      </w:r>
    </w:p>
    <w:p w:rsidR="004C1E78" w:rsidRDefault="004C1E78" w:rsidP="0014147A">
      <w:pPr>
        <w:jc w:val="both"/>
        <w:rPr>
          <w:sz w:val="24"/>
          <w:szCs w:val="24"/>
        </w:rPr>
      </w:pPr>
    </w:p>
    <w:p w:rsidR="004C1E78" w:rsidRDefault="00C665AB" w:rsidP="0014147A">
      <w:pPr>
        <w:jc w:val="both"/>
        <w:rPr>
          <w:sz w:val="24"/>
          <w:szCs w:val="24"/>
        </w:rPr>
      </w:pPr>
      <w:r>
        <w:rPr>
          <w:b/>
          <w:sz w:val="24"/>
          <w:szCs w:val="24"/>
        </w:rPr>
        <w:t>Christina DiPierro</w:t>
      </w:r>
      <w:r>
        <w:rPr>
          <w:sz w:val="24"/>
          <w:szCs w:val="24"/>
        </w:rPr>
        <w:t>: Discu</w:t>
      </w:r>
      <w:r w:rsidR="006F05BF">
        <w:rPr>
          <w:sz w:val="24"/>
          <w:szCs w:val="24"/>
        </w:rPr>
        <w:t>ssion for open development plan.</w:t>
      </w:r>
    </w:p>
    <w:p w:rsidR="00C665AB" w:rsidRDefault="00C665AB" w:rsidP="0014147A">
      <w:pPr>
        <w:jc w:val="both"/>
        <w:rPr>
          <w:sz w:val="24"/>
          <w:szCs w:val="24"/>
        </w:rPr>
      </w:pPr>
    </w:p>
    <w:p w:rsidR="006F05BF" w:rsidRDefault="00C665AB" w:rsidP="0095756F">
      <w:pPr>
        <w:jc w:val="both"/>
        <w:rPr>
          <w:sz w:val="24"/>
          <w:szCs w:val="24"/>
        </w:rPr>
      </w:pPr>
      <w:r>
        <w:rPr>
          <w:sz w:val="24"/>
          <w:szCs w:val="24"/>
        </w:rPr>
        <w:t>Ms. DiPierro and attorney And</w:t>
      </w:r>
      <w:r w:rsidR="00D64C79">
        <w:rPr>
          <w:sz w:val="24"/>
          <w:szCs w:val="24"/>
        </w:rPr>
        <w:t>rew</w:t>
      </w:r>
      <w:r>
        <w:rPr>
          <w:sz w:val="24"/>
          <w:szCs w:val="24"/>
        </w:rPr>
        <w:t xml:space="preserve"> Gilc</w:t>
      </w:r>
      <w:r w:rsidR="00D64C79">
        <w:rPr>
          <w:sz w:val="24"/>
          <w:szCs w:val="24"/>
        </w:rPr>
        <w:t>hrist</w:t>
      </w:r>
      <w:r>
        <w:rPr>
          <w:sz w:val="24"/>
          <w:szCs w:val="24"/>
        </w:rPr>
        <w:t xml:space="preserve"> were present.  </w:t>
      </w:r>
    </w:p>
    <w:p w:rsidR="006F05BF" w:rsidRDefault="006F05BF" w:rsidP="0095756F">
      <w:pPr>
        <w:jc w:val="both"/>
        <w:rPr>
          <w:sz w:val="24"/>
          <w:szCs w:val="24"/>
        </w:rPr>
      </w:pPr>
    </w:p>
    <w:p w:rsidR="001D7588" w:rsidRDefault="00C914D2" w:rsidP="0095756F">
      <w:pPr>
        <w:jc w:val="both"/>
        <w:rPr>
          <w:sz w:val="24"/>
          <w:szCs w:val="24"/>
        </w:rPr>
      </w:pPr>
      <w:r>
        <w:rPr>
          <w:sz w:val="24"/>
          <w:szCs w:val="24"/>
        </w:rPr>
        <w:t xml:space="preserve">At the Planning/Zoning Board meeting held on December 13, 2021, discussion was held regarding a four lot subdivision and an area variance for property located at 65 Fox Street.  The Planning /Zoning Board recommended that the applicants contact the Town Board to apply for and obtain an open area development permit.  </w:t>
      </w:r>
      <w:r w:rsidR="001D7588">
        <w:rPr>
          <w:sz w:val="24"/>
          <w:szCs w:val="24"/>
        </w:rPr>
        <w:t>Mr. Gilc</w:t>
      </w:r>
      <w:r w:rsidR="00D64C79">
        <w:rPr>
          <w:sz w:val="24"/>
          <w:szCs w:val="24"/>
        </w:rPr>
        <w:t>hrist</w:t>
      </w:r>
      <w:r w:rsidR="001D7588">
        <w:rPr>
          <w:sz w:val="24"/>
          <w:szCs w:val="24"/>
        </w:rPr>
        <w:t xml:space="preserve"> stated that they appeared before the Town Board, who had questions/concerns, including: width of the driveway, emergency access issues, why would the road not be a public roadway instead of privat</w:t>
      </w:r>
      <w:r w:rsidR="006F05BF">
        <w:rPr>
          <w:sz w:val="24"/>
          <w:szCs w:val="24"/>
        </w:rPr>
        <w:t>e</w:t>
      </w:r>
      <w:r w:rsidR="00D64C79">
        <w:rPr>
          <w:sz w:val="24"/>
          <w:szCs w:val="24"/>
        </w:rPr>
        <w:t>.</w:t>
      </w:r>
      <w:r w:rsidR="006F05BF">
        <w:rPr>
          <w:sz w:val="24"/>
          <w:szCs w:val="24"/>
        </w:rPr>
        <w:t xml:space="preserve"> </w:t>
      </w:r>
      <w:r w:rsidR="00D64C79">
        <w:rPr>
          <w:sz w:val="24"/>
          <w:szCs w:val="24"/>
        </w:rPr>
        <w:t>A</w:t>
      </w:r>
      <w:r w:rsidR="006F05BF">
        <w:rPr>
          <w:sz w:val="24"/>
          <w:szCs w:val="24"/>
        </w:rPr>
        <w:t>pplicants want to keep the road private and have an access maintenance road agreement.</w:t>
      </w:r>
    </w:p>
    <w:p w:rsidR="006F05BF" w:rsidRDefault="006F05BF" w:rsidP="0095756F">
      <w:pPr>
        <w:jc w:val="both"/>
        <w:rPr>
          <w:sz w:val="24"/>
          <w:szCs w:val="24"/>
        </w:rPr>
      </w:pPr>
    </w:p>
    <w:p w:rsidR="006F05BF" w:rsidRDefault="006F05BF" w:rsidP="0095756F">
      <w:pPr>
        <w:jc w:val="both"/>
        <w:rPr>
          <w:sz w:val="24"/>
          <w:szCs w:val="24"/>
        </w:rPr>
      </w:pPr>
      <w:r>
        <w:rPr>
          <w:sz w:val="24"/>
          <w:szCs w:val="24"/>
        </w:rPr>
        <w:t>Discussion was held</w:t>
      </w:r>
      <w:r w:rsidR="00D64C79">
        <w:rPr>
          <w:sz w:val="24"/>
          <w:szCs w:val="24"/>
        </w:rPr>
        <w:t xml:space="preserve">.  </w:t>
      </w:r>
      <w:r>
        <w:rPr>
          <w:sz w:val="24"/>
          <w:szCs w:val="24"/>
        </w:rPr>
        <w:t>Mr. Brick explained that Carver had requested an open development plan and an analysis had been done which had involved building code, fire code, and the local fire chief.  The same process should be followed for this request.  For example: the road needs to be in compliance.  The fire chief needs to be involved – spec</w:t>
      </w:r>
      <w:r w:rsidR="00156834">
        <w:rPr>
          <w:sz w:val="24"/>
          <w:szCs w:val="24"/>
        </w:rPr>
        <w:t>s</w:t>
      </w:r>
      <w:r>
        <w:rPr>
          <w:sz w:val="24"/>
          <w:szCs w:val="24"/>
        </w:rPr>
        <w:t xml:space="preserve"> for rigs, road needs to handle the size; water supply – is it too far from water</w:t>
      </w:r>
      <w:r w:rsidR="00156834">
        <w:rPr>
          <w:sz w:val="24"/>
          <w:szCs w:val="24"/>
        </w:rPr>
        <w:t xml:space="preserve">.  Private road vs. public road was discussed.   </w:t>
      </w:r>
    </w:p>
    <w:p w:rsidR="00156834" w:rsidRDefault="00156834" w:rsidP="0095756F">
      <w:pPr>
        <w:jc w:val="both"/>
        <w:rPr>
          <w:sz w:val="24"/>
          <w:szCs w:val="24"/>
        </w:rPr>
      </w:pPr>
    </w:p>
    <w:p w:rsidR="00156834" w:rsidRDefault="00156834" w:rsidP="0095756F">
      <w:pPr>
        <w:jc w:val="both"/>
        <w:rPr>
          <w:sz w:val="24"/>
          <w:szCs w:val="24"/>
        </w:rPr>
      </w:pPr>
      <w:r>
        <w:rPr>
          <w:sz w:val="24"/>
          <w:szCs w:val="24"/>
        </w:rPr>
        <w:lastRenderedPageBreak/>
        <w:t>Mr. Boomer made motion to put the open development plan on the agenda for the Planning/Zoning Board meeting to be held on April 11, 2022; seconded by Mr. Collins; all in favor.</w:t>
      </w:r>
    </w:p>
    <w:p w:rsidR="00156834" w:rsidRDefault="00156834" w:rsidP="0095756F">
      <w:pPr>
        <w:jc w:val="both"/>
        <w:rPr>
          <w:sz w:val="24"/>
          <w:szCs w:val="24"/>
        </w:rPr>
      </w:pPr>
    </w:p>
    <w:p w:rsidR="00156834" w:rsidRDefault="00156834" w:rsidP="0095756F">
      <w:pPr>
        <w:jc w:val="both"/>
        <w:rPr>
          <w:sz w:val="24"/>
          <w:szCs w:val="24"/>
          <w:u w:val="single"/>
        </w:rPr>
      </w:pPr>
      <w:r>
        <w:rPr>
          <w:sz w:val="24"/>
          <w:szCs w:val="24"/>
          <w:u w:val="single"/>
        </w:rPr>
        <w:t>Special Use Permit</w:t>
      </w:r>
    </w:p>
    <w:p w:rsidR="00156834" w:rsidRDefault="00156834" w:rsidP="0095756F">
      <w:pPr>
        <w:jc w:val="both"/>
        <w:rPr>
          <w:sz w:val="24"/>
          <w:szCs w:val="24"/>
          <w:u w:val="single"/>
        </w:rPr>
      </w:pPr>
    </w:p>
    <w:p w:rsidR="00156834" w:rsidRDefault="00156834" w:rsidP="0095756F">
      <w:pPr>
        <w:jc w:val="both"/>
        <w:rPr>
          <w:sz w:val="24"/>
          <w:szCs w:val="24"/>
        </w:rPr>
      </w:pPr>
      <w:r>
        <w:rPr>
          <w:b/>
          <w:sz w:val="24"/>
          <w:szCs w:val="24"/>
        </w:rPr>
        <w:t>Jason Ball/Magic Forest Farms – 22-001SUP</w:t>
      </w:r>
      <w:r>
        <w:rPr>
          <w:sz w:val="24"/>
          <w:szCs w:val="24"/>
        </w:rPr>
        <w:t>: an application for a Special Use Permit for a festival located at 134 Bucks Ranch Road, Tax Map #141.-2-7.</w:t>
      </w:r>
    </w:p>
    <w:p w:rsidR="00156834" w:rsidRDefault="00156834" w:rsidP="0095756F">
      <w:pPr>
        <w:jc w:val="both"/>
        <w:rPr>
          <w:sz w:val="24"/>
          <w:szCs w:val="24"/>
        </w:rPr>
      </w:pPr>
    </w:p>
    <w:p w:rsidR="00156834" w:rsidRDefault="00156834" w:rsidP="0095756F">
      <w:pPr>
        <w:jc w:val="both"/>
        <w:rPr>
          <w:sz w:val="24"/>
          <w:szCs w:val="24"/>
        </w:rPr>
      </w:pPr>
      <w:r>
        <w:rPr>
          <w:sz w:val="24"/>
          <w:szCs w:val="24"/>
        </w:rPr>
        <w:t xml:space="preserve">Jason Ball and Michael Brown </w:t>
      </w:r>
      <w:r w:rsidR="00821C67">
        <w:rPr>
          <w:sz w:val="24"/>
          <w:szCs w:val="24"/>
        </w:rPr>
        <w:t xml:space="preserve">(one of the organizers) </w:t>
      </w:r>
      <w:r>
        <w:rPr>
          <w:sz w:val="24"/>
          <w:szCs w:val="24"/>
        </w:rPr>
        <w:t xml:space="preserve">were present and explained </w:t>
      </w:r>
      <w:r w:rsidR="00D64C79">
        <w:rPr>
          <w:sz w:val="24"/>
          <w:szCs w:val="24"/>
        </w:rPr>
        <w:t xml:space="preserve">the </w:t>
      </w:r>
      <w:r w:rsidR="00821C67">
        <w:rPr>
          <w:sz w:val="24"/>
          <w:szCs w:val="24"/>
        </w:rPr>
        <w:t xml:space="preserve">reason for </w:t>
      </w:r>
      <w:r>
        <w:rPr>
          <w:sz w:val="24"/>
          <w:szCs w:val="24"/>
        </w:rPr>
        <w:t>the</w:t>
      </w:r>
      <w:r w:rsidR="00D64C79">
        <w:rPr>
          <w:sz w:val="24"/>
          <w:szCs w:val="24"/>
        </w:rPr>
        <w:t xml:space="preserve"> </w:t>
      </w:r>
      <w:r>
        <w:rPr>
          <w:sz w:val="24"/>
          <w:szCs w:val="24"/>
        </w:rPr>
        <w:t xml:space="preserve">application. </w:t>
      </w:r>
      <w:r w:rsidR="00821C67">
        <w:rPr>
          <w:sz w:val="24"/>
          <w:szCs w:val="24"/>
        </w:rPr>
        <w:t xml:space="preserve">Mr. Ball had spoken to Mr. DeBacco and due to the increase in size, Mr. DeBacco recommended that he apply for a special use permit.  </w:t>
      </w:r>
      <w:r>
        <w:rPr>
          <w:sz w:val="24"/>
          <w:szCs w:val="24"/>
        </w:rPr>
        <w:t xml:space="preserve"> Discussion included:</w:t>
      </w:r>
    </w:p>
    <w:p w:rsidR="00821C67" w:rsidRDefault="00821C67" w:rsidP="0095756F">
      <w:pPr>
        <w:jc w:val="both"/>
        <w:rPr>
          <w:sz w:val="24"/>
          <w:szCs w:val="24"/>
        </w:rPr>
      </w:pPr>
    </w:p>
    <w:p w:rsidR="00821C67" w:rsidRDefault="00156834" w:rsidP="00156834">
      <w:pPr>
        <w:pStyle w:val="ListParagraph"/>
        <w:numPr>
          <w:ilvl w:val="0"/>
          <w:numId w:val="31"/>
        </w:numPr>
        <w:jc w:val="both"/>
        <w:rPr>
          <w:sz w:val="24"/>
          <w:szCs w:val="24"/>
        </w:rPr>
      </w:pPr>
      <w:r>
        <w:rPr>
          <w:sz w:val="24"/>
          <w:szCs w:val="24"/>
        </w:rPr>
        <w:t xml:space="preserve">Mr. Ball has </w:t>
      </w:r>
      <w:r w:rsidR="00821C67">
        <w:rPr>
          <w:sz w:val="24"/>
          <w:szCs w:val="24"/>
        </w:rPr>
        <w:t xml:space="preserve">organized previous festivals on his property – four were held last year.  </w:t>
      </w:r>
    </w:p>
    <w:p w:rsidR="00156834" w:rsidRDefault="00821C67" w:rsidP="00156834">
      <w:pPr>
        <w:pStyle w:val="ListParagraph"/>
        <w:numPr>
          <w:ilvl w:val="0"/>
          <w:numId w:val="31"/>
        </w:numPr>
        <w:jc w:val="both"/>
        <w:rPr>
          <w:sz w:val="24"/>
          <w:szCs w:val="24"/>
        </w:rPr>
      </w:pPr>
      <w:r>
        <w:rPr>
          <w:sz w:val="24"/>
          <w:szCs w:val="24"/>
        </w:rPr>
        <w:t>The hours would be noon until 1:00 a.m.; there is a noise restriction in the Town</w:t>
      </w:r>
      <w:r w:rsidR="00AA4FB9">
        <w:rPr>
          <w:sz w:val="24"/>
          <w:szCs w:val="24"/>
        </w:rPr>
        <w:t xml:space="preserve"> – quiet time is between 11:00 p.m. and 7:00 a.m.  Organizers will be provided with a copy of the </w:t>
      </w:r>
      <w:r w:rsidR="00054DD3">
        <w:rPr>
          <w:sz w:val="24"/>
          <w:szCs w:val="24"/>
        </w:rPr>
        <w:t xml:space="preserve">noise ordinance. </w:t>
      </w:r>
    </w:p>
    <w:p w:rsidR="00821C67" w:rsidRDefault="00821C67" w:rsidP="00156834">
      <w:pPr>
        <w:pStyle w:val="ListParagraph"/>
        <w:numPr>
          <w:ilvl w:val="0"/>
          <w:numId w:val="31"/>
        </w:numPr>
        <w:jc w:val="both"/>
        <w:rPr>
          <w:sz w:val="24"/>
          <w:szCs w:val="24"/>
        </w:rPr>
      </w:pPr>
      <w:r>
        <w:rPr>
          <w:sz w:val="24"/>
          <w:szCs w:val="24"/>
        </w:rPr>
        <w:t xml:space="preserve">Number of attendees would be 250-300; 1500 for the larger event </w:t>
      </w:r>
    </w:p>
    <w:p w:rsidR="00821C67" w:rsidRDefault="00821C67" w:rsidP="00156834">
      <w:pPr>
        <w:pStyle w:val="ListParagraph"/>
        <w:numPr>
          <w:ilvl w:val="0"/>
          <w:numId w:val="31"/>
        </w:numPr>
        <w:jc w:val="both"/>
        <w:rPr>
          <w:sz w:val="24"/>
          <w:szCs w:val="24"/>
        </w:rPr>
      </w:pPr>
      <w:r>
        <w:rPr>
          <w:sz w:val="24"/>
          <w:szCs w:val="24"/>
        </w:rPr>
        <w:t>There are no bands, only DJs</w:t>
      </w:r>
    </w:p>
    <w:p w:rsidR="00821C67" w:rsidRDefault="00AA4FB9" w:rsidP="00156834">
      <w:pPr>
        <w:pStyle w:val="ListParagraph"/>
        <w:numPr>
          <w:ilvl w:val="0"/>
          <w:numId w:val="31"/>
        </w:numPr>
        <w:jc w:val="both"/>
        <w:rPr>
          <w:sz w:val="24"/>
          <w:szCs w:val="24"/>
        </w:rPr>
      </w:pPr>
      <w:r>
        <w:rPr>
          <w:sz w:val="24"/>
          <w:szCs w:val="24"/>
        </w:rPr>
        <w:t>Organizers do not provide alcohol – vendors sell the alcohol</w:t>
      </w:r>
    </w:p>
    <w:p w:rsidR="00AA4FB9" w:rsidRDefault="00AA4FB9" w:rsidP="00156834">
      <w:pPr>
        <w:pStyle w:val="ListParagraph"/>
        <w:numPr>
          <w:ilvl w:val="0"/>
          <w:numId w:val="31"/>
        </w:numPr>
        <w:jc w:val="both"/>
        <w:rPr>
          <w:sz w:val="24"/>
          <w:szCs w:val="24"/>
        </w:rPr>
      </w:pPr>
      <w:r>
        <w:rPr>
          <w:sz w:val="24"/>
          <w:szCs w:val="24"/>
        </w:rPr>
        <w:t>There are no tents</w:t>
      </w:r>
      <w:r w:rsidR="00054DD3">
        <w:rPr>
          <w:sz w:val="24"/>
          <w:szCs w:val="24"/>
        </w:rPr>
        <w:t xml:space="preserve"> for the entertainment</w:t>
      </w:r>
      <w:r>
        <w:rPr>
          <w:sz w:val="24"/>
          <w:szCs w:val="24"/>
        </w:rPr>
        <w:t>; would provide a canopy structure using the trees for support; Board would need to see the specs.</w:t>
      </w:r>
    </w:p>
    <w:p w:rsidR="00AA4FB9" w:rsidRDefault="00AA4FB9" w:rsidP="00156834">
      <w:pPr>
        <w:pStyle w:val="ListParagraph"/>
        <w:numPr>
          <w:ilvl w:val="0"/>
          <w:numId w:val="31"/>
        </w:numPr>
        <w:jc w:val="both"/>
        <w:rPr>
          <w:sz w:val="24"/>
          <w:szCs w:val="24"/>
        </w:rPr>
      </w:pPr>
      <w:r>
        <w:rPr>
          <w:sz w:val="24"/>
          <w:szCs w:val="24"/>
        </w:rPr>
        <w:t>Parking area is shale</w:t>
      </w:r>
    </w:p>
    <w:p w:rsidR="00054DD3" w:rsidRDefault="00AA4FB9" w:rsidP="00AA4FB9">
      <w:pPr>
        <w:pStyle w:val="ListParagraph"/>
        <w:numPr>
          <w:ilvl w:val="0"/>
          <w:numId w:val="31"/>
        </w:numPr>
        <w:jc w:val="both"/>
        <w:rPr>
          <w:sz w:val="24"/>
          <w:szCs w:val="24"/>
        </w:rPr>
      </w:pPr>
      <w:r w:rsidRPr="00054DD3">
        <w:rPr>
          <w:sz w:val="24"/>
          <w:szCs w:val="24"/>
        </w:rPr>
        <w:t>Traffic and signs</w:t>
      </w:r>
    </w:p>
    <w:p w:rsidR="00054DD3" w:rsidRPr="00054DD3" w:rsidRDefault="00054DD3" w:rsidP="00AA4FB9">
      <w:pPr>
        <w:pStyle w:val="ListParagraph"/>
        <w:numPr>
          <w:ilvl w:val="0"/>
          <w:numId w:val="31"/>
        </w:numPr>
        <w:jc w:val="both"/>
        <w:rPr>
          <w:sz w:val="24"/>
          <w:szCs w:val="24"/>
        </w:rPr>
      </w:pPr>
      <w:r>
        <w:rPr>
          <w:sz w:val="24"/>
          <w:szCs w:val="24"/>
        </w:rPr>
        <w:t>County permits (mass gathering and health department)</w:t>
      </w:r>
    </w:p>
    <w:p w:rsidR="00054DD3" w:rsidRPr="00AA4FB9" w:rsidRDefault="00054DD3" w:rsidP="00AA4FB9">
      <w:pPr>
        <w:pStyle w:val="ListParagraph"/>
        <w:numPr>
          <w:ilvl w:val="0"/>
          <w:numId w:val="31"/>
        </w:numPr>
        <w:jc w:val="both"/>
        <w:rPr>
          <w:sz w:val="24"/>
          <w:szCs w:val="24"/>
        </w:rPr>
      </w:pPr>
      <w:r>
        <w:rPr>
          <w:sz w:val="24"/>
          <w:szCs w:val="24"/>
        </w:rPr>
        <w:t>Building Department will notify adjacent property owners for the public hearing</w:t>
      </w:r>
    </w:p>
    <w:p w:rsidR="00156834" w:rsidRDefault="00156834" w:rsidP="0095756F">
      <w:pPr>
        <w:jc w:val="both"/>
        <w:rPr>
          <w:sz w:val="24"/>
          <w:szCs w:val="24"/>
        </w:rPr>
      </w:pPr>
    </w:p>
    <w:p w:rsidR="00156834" w:rsidRDefault="00AA4FB9" w:rsidP="0095756F">
      <w:pPr>
        <w:jc w:val="both"/>
        <w:rPr>
          <w:sz w:val="24"/>
          <w:szCs w:val="24"/>
        </w:rPr>
      </w:pPr>
      <w:r>
        <w:rPr>
          <w:sz w:val="24"/>
          <w:szCs w:val="24"/>
        </w:rPr>
        <w:t>Mr. Collins made motion to declare the Planning/Zoning Board lead agency; seconded by Mr. Boomer; all in favor.</w:t>
      </w:r>
    </w:p>
    <w:p w:rsidR="00AA4FB9" w:rsidRDefault="00AA4FB9" w:rsidP="0095756F">
      <w:pPr>
        <w:jc w:val="both"/>
        <w:rPr>
          <w:sz w:val="24"/>
          <w:szCs w:val="24"/>
        </w:rPr>
      </w:pPr>
    </w:p>
    <w:p w:rsidR="00AA4FB9" w:rsidRDefault="00AA4FB9" w:rsidP="0095756F">
      <w:pPr>
        <w:jc w:val="both"/>
        <w:rPr>
          <w:sz w:val="24"/>
          <w:szCs w:val="24"/>
        </w:rPr>
      </w:pPr>
      <w:r>
        <w:rPr>
          <w:sz w:val="24"/>
          <w:szCs w:val="24"/>
        </w:rPr>
        <w:t xml:space="preserve">Mr. Pietropaoli made motion to schedule public hearing on April 11, 2022; seconded by Mr. Collins; all in favor. </w:t>
      </w:r>
      <w:r w:rsidR="00054DD3">
        <w:rPr>
          <w:sz w:val="24"/>
          <w:szCs w:val="24"/>
        </w:rPr>
        <w:t xml:space="preserve">  Both Mr. Ball and Mr. Brown will be present at the public hearing.</w:t>
      </w:r>
    </w:p>
    <w:p w:rsidR="00E03DD9" w:rsidRDefault="00E03DD9" w:rsidP="0095756F">
      <w:pPr>
        <w:jc w:val="both"/>
        <w:rPr>
          <w:sz w:val="24"/>
          <w:szCs w:val="24"/>
        </w:rPr>
      </w:pPr>
    </w:p>
    <w:p w:rsidR="00E03DD9" w:rsidRDefault="00E03DD9" w:rsidP="0095756F">
      <w:pPr>
        <w:jc w:val="both"/>
        <w:rPr>
          <w:sz w:val="24"/>
          <w:szCs w:val="24"/>
        </w:rPr>
      </w:pPr>
      <w:r>
        <w:rPr>
          <w:sz w:val="24"/>
          <w:szCs w:val="24"/>
          <w:u w:val="single"/>
        </w:rPr>
        <w:t>Miscellaneous</w:t>
      </w:r>
    </w:p>
    <w:p w:rsidR="00E03DD9" w:rsidRDefault="00E03DD9" w:rsidP="0095756F">
      <w:pPr>
        <w:jc w:val="both"/>
        <w:rPr>
          <w:sz w:val="24"/>
          <w:szCs w:val="24"/>
        </w:rPr>
      </w:pPr>
    </w:p>
    <w:p w:rsidR="00E03DD9" w:rsidRPr="00E03DD9" w:rsidRDefault="00D64C79" w:rsidP="0095756F">
      <w:pPr>
        <w:jc w:val="both"/>
        <w:rPr>
          <w:sz w:val="24"/>
          <w:szCs w:val="24"/>
        </w:rPr>
      </w:pPr>
      <w:r>
        <w:rPr>
          <w:sz w:val="24"/>
          <w:szCs w:val="24"/>
        </w:rPr>
        <w:t>Mr. John Shell i</w:t>
      </w:r>
      <w:r w:rsidR="00E03DD9">
        <w:rPr>
          <w:sz w:val="24"/>
          <w:szCs w:val="24"/>
        </w:rPr>
        <w:t xml:space="preserve">nquired about property on 157 Jarvis Road South which he would like to buy.  </w:t>
      </w:r>
      <w:r>
        <w:rPr>
          <w:sz w:val="24"/>
          <w:szCs w:val="24"/>
        </w:rPr>
        <w:t xml:space="preserve"> He asked if a w</w:t>
      </w:r>
      <w:r w:rsidR="00E03DD9">
        <w:rPr>
          <w:sz w:val="24"/>
          <w:szCs w:val="24"/>
        </w:rPr>
        <w:t xml:space="preserve">ell could be punched in.  They were advised to </w:t>
      </w:r>
      <w:r>
        <w:rPr>
          <w:sz w:val="24"/>
          <w:szCs w:val="24"/>
        </w:rPr>
        <w:t>contact the</w:t>
      </w:r>
      <w:r w:rsidR="00E03DD9">
        <w:rPr>
          <w:sz w:val="24"/>
          <w:szCs w:val="24"/>
        </w:rPr>
        <w:t xml:space="preserve"> Department of Health. </w:t>
      </w:r>
    </w:p>
    <w:p w:rsidR="00287C9A" w:rsidRDefault="00287C9A" w:rsidP="0014147A">
      <w:pPr>
        <w:jc w:val="both"/>
        <w:rPr>
          <w:sz w:val="24"/>
          <w:szCs w:val="24"/>
        </w:rPr>
      </w:pPr>
    </w:p>
    <w:p w:rsidR="00950127" w:rsidRDefault="00950127" w:rsidP="0014147A">
      <w:pPr>
        <w:jc w:val="both"/>
        <w:rPr>
          <w:sz w:val="24"/>
          <w:szCs w:val="24"/>
        </w:rPr>
      </w:pPr>
      <w:r>
        <w:rPr>
          <w:sz w:val="24"/>
          <w:szCs w:val="24"/>
          <w:u w:val="single"/>
        </w:rPr>
        <w:t>Adjournment</w:t>
      </w:r>
    </w:p>
    <w:p w:rsidR="00950127" w:rsidRDefault="00950127" w:rsidP="0014147A">
      <w:pPr>
        <w:jc w:val="both"/>
        <w:rPr>
          <w:sz w:val="24"/>
          <w:szCs w:val="24"/>
        </w:rPr>
      </w:pPr>
    </w:p>
    <w:p w:rsidR="00C73EF1" w:rsidRPr="00FC0534" w:rsidRDefault="005C4AA4" w:rsidP="0014147A">
      <w:pPr>
        <w:jc w:val="both"/>
        <w:rPr>
          <w:sz w:val="24"/>
          <w:szCs w:val="24"/>
        </w:rPr>
      </w:pPr>
      <w:r>
        <w:rPr>
          <w:sz w:val="24"/>
          <w:szCs w:val="24"/>
        </w:rPr>
        <w:t>M</w:t>
      </w:r>
      <w:r w:rsidR="005A16D8">
        <w:rPr>
          <w:sz w:val="24"/>
          <w:szCs w:val="24"/>
        </w:rPr>
        <w:t>r</w:t>
      </w:r>
      <w:r w:rsidR="0038752A">
        <w:rPr>
          <w:sz w:val="24"/>
          <w:szCs w:val="24"/>
        </w:rPr>
        <w:t xml:space="preserve">. </w:t>
      </w:r>
      <w:r w:rsidR="00054DD3">
        <w:rPr>
          <w:sz w:val="24"/>
          <w:szCs w:val="24"/>
        </w:rPr>
        <w:t>Boomer</w:t>
      </w:r>
      <w:r w:rsidR="0038752A">
        <w:rPr>
          <w:sz w:val="24"/>
          <w:szCs w:val="24"/>
        </w:rPr>
        <w:t xml:space="preserve"> </w:t>
      </w:r>
      <w:r>
        <w:rPr>
          <w:sz w:val="24"/>
          <w:szCs w:val="24"/>
        </w:rPr>
        <w:t xml:space="preserve">made motion to adjourn; seconded by </w:t>
      </w:r>
      <w:r w:rsidR="00EC314B">
        <w:rPr>
          <w:sz w:val="24"/>
          <w:szCs w:val="24"/>
        </w:rPr>
        <w:t>M</w:t>
      </w:r>
      <w:r w:rsidR="00054DD3">
        <w:rPr>
          <w:sz w:val="24"/>
          <w:szCs w:val="24"/>
        </w:rPr>
        <w:t>s</w:t>
      </w:r>
      <w:r w:rsidR="004E7897">
        <w:rPr>
          <w:sz w:val="24"/>
          <w:szCs w:val="24"/>
        </w:rPr>
        <w:t xml:space="preserve">. </w:t>
      </w:r>
      <w:r w:rsidR="00054DD3">
        <w:rPr>
          <w:sz w:val="24"/>
          <w:szCs w:val="24"/>
        </w:rPr>
        <w:t>Grogan</w:t>
      </w:r>
      <w:r>
        <w:rPr>
          <w:sz w:val="24"/>
          <w:szCs w:val="24"/>
        </w:rPr>
        <w:t>; all in favor.</w:t>
      </w:r>
    </w:p>
    <w:sectPr w:rsidR="00C73EF1" w:rsidRPr="00FC0534" w:rsidSect="006D42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D2" w:rsidRDefault="000C70D2" w:rsidP="006501BE">
      <w:r>
        <w:separator/>
      </w:r>
    </w:p>
  </w:endnote>
  <w:endnote w:type="continuationSeparator" w:id="0">
    <w:p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891087"/>
      <w:docPartObj>
        <w:docPartGallery w:val="Page Numbers (Bottom of Page)"/>
        <w:docPartUnique/>
      </w:docPartObj>
    </w:sdtPr>
    <w:sdtEndPr>
      <w:rPr>
        <w:noProof/>
      </w:rPr>
    </w:sdtEndPr>
    <w:sdtContent>
      <w:p w:rsidR="000C70D2" w:rsidRDefault="000C70D2">
        <w:pPr>
          <w:pStyle w:val="Footer"/>
          <w:jc w:val="center"/>
        </w:pPr>
        <w:r>
          <w:fldChar w:fldCharType="begin"/>
        </w:r>
        <w:r>
          <w:instrText xml:space="preserve"> PAGE   \* MERGEFORMAT </w:instrText>
        </w:r>
        <w:r>
          <w:fldChar w:fldCharType="separate"/>
        </w:r>
        <w:r w:rsidR="00F32974">
          <w:rPr>
            <w:noProof/>
          </w:rPr>
          <w:t>1</w:t>
        </w:r>
        <w:r>
          <w:rPr>
            <w:noProof/>
          </w:rPr>
          <w:fldChar w:fldCharType="end"/>
        </w:r>
      </w:p>
    </w:sdtContent>
  </w:sdt>
  <w:p w:rsidR="000C70D2" w:rsidRDefault="000C7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D2" w:rsidRDefault="000C70D2" w:rsidP="006501BE">
      <w:r>
        <w:separator/>
      </w:r>
    </w:p>
  </w:footnote>
  <w:footnote w:type="continuationSeparator" w:id="0">
    <w:p w:rsidR="000C70D2" w:rsidRDefault="000C70D2" w:rsidP="00650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C12"/>
    <w:multiLevelType w:val="hybridMultilevel"/>
    <w:tmpl w:val="1B10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5496B"/>
    <w:multiLevelType w:val="hybridMultilevel"/>
    <w:tmpl w:val="8B98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B20AD"/>
    <w:multiLevelType w:val="hybridMultilevel"/>
    <w:tmpl w:val="6CF0B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2F7AA1"/>
    <w:multiLevelType w:val="hybridMultilevel"/>
    <w:tmpl w:val="98F2E38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0C36316D"/>
    <w:multiLevelType w:val="hybridMultilevel"/>
    <w:tmpl w:val="D630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D2289"/>
    <w:multiLevelType w:val="hybridMultilevel"/>
    <w:tmpl w:val="2BCC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40E4F"/>
    <w:multiLevelType w:val="hybridMultilevel"/>
    <w:tmpl w:val="646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E39EC"/>
    <w:multiLevelType w:val="hybridMultilevel"/>
    <w:tmpl w:val="9E2A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26DA7"/>
    <w:multiLevelType w:val="hybridMultilevel"/>
    <w:tmpl w:val="BC1287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0D71DCE"/>
    <w:multiLevelType w:val="hybridMultilevel"/>
    <w:tmpl w:val="239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66EA9"/>
    <w:multiLevelType w:val="hybridMultilevel"/>
    <w:tmpl w:val="12A6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8E387D"/>
    <w:multiLevelType w:val="hybridMultilevel"/>
    <w:tmpl w:val="A65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C18B6"/>
    <w:multiLevelType w:val="hybridMultilevel"/>
    <w:tmpl w:val="6602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181A33"/>
    <w:multiLevelType w:val="hybridMultilevel"/>
    <w:tmpl w:val="9C1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2021A"/>
    <w:multiLevelType w:val="hybridMultilevel"/>
    <w:tmpl w:val="AA2A82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DB63C83"/>
    <w:multiLevelType w:val="hybridMultilevel"/>
    <w:tmpl w:val="3CB8B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C67978"/>
    <w:multiLevelType w:val="hybridMultilevel"/>
    <w:tmpl w:val="ABA201A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6D03DD"/>
    <w:multiLevelType w:val="hybridMultilevel"/>
    <w:tmpl w:val="A6B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180791"/>
    <w:multiLevelType w:val="hybridMultilevel"/>
    <w:tmpl w:val="CC44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CB1ECB"/>
    <w:multiLevelType w:val="hybridMultilevel"/>
    <w:tmpl w:val="F4BE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12A2A"/>
    <w:multiLevelType w:val="hybridMultilevel"/>
    <w:tmpl w:val="A4AE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6753F9"/>
    <w:multiLevelType w:val="hybridMultilevel"/>
    <w:tmpl w:val="668C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4393F"/>
    <w:multiLevelType w:val="hybridMultilevel"/>
    <w:tmpl w:val="DDEA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01777C"/>
    <w:multiLevelType w:val="hybridMultilevel"/>
    <w:tmpl w:val="1C22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270D1"/>
    <w:multiLevelType w:val="hybridMultilevel"/>
    <w:tmpl w:val="865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516F64"/>
    <w:multiLevelType w:val="hybridMultilevel"/>
    <w:tmpl w:val="9B62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532F1"/>
    <w:multiLevelType w:val="hybridMultilevel"/>
    <w:tmpl w:val="29A04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2A94602"/>
    <w:multiLevelType w:val="hybridMultilevel"/>
    <w:tmpl w:val="3B7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4E4705"/>
    <w:multiLevelType w:val="hybridMultilevel"/>
    <w:tmpl w:val="82C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3869AD"/>
    <w:multiLevelType w:val="hybridMultilevel"/>
    <w:tmpl w:val="BE94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E00B60"/>
    <w:multiLevelType w:val="hybridMultilevel"/>
    <w:tmpl w:val="0464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2"/>
  </w:num>
  <w:num w:numId="4">
    <w:abstractNumId w:val="13"/>
  </w:num>
  <w:num w:numId="5">
    <w:abstractNumId w:val="8"/>
  </w:num>
  <w:num w:numId="6">
    <w:abstractNumId w:val="1"/>
  </w:num>
  <w:num w:numId="7">
    <w:abstractNumId w:val="14"/>
  </w:num>
  <w:num w:numId="8">
    <w:abstractNumId w:val="21"/>
  </w:num>
  <w:num w:numId="9">
    <w:abstractNumId w:val="6"/>
  </w:num>
  <w:num w:numId="10">
    <w:abstractNumId w:val="29"/>
  </w:num>
  <w:num w:numId="11">
    <w:abstractNumId w:val="26"/>
  </w:num>
  <w:num w:numId="12">
    <w:abstractNumId w:val="2"/>
  </w:num>
  <w:num w:numId="13">
    <w:abstractNumId w:val="4"/>
  </w:num>
  <w:num w:numId="14">
    <w:abstractNumId w:val="27"/>
  </w:num>
  <w:num w:numId="15">
    <w:abstractNumId w:val="20"/>
  </w:num>
  <w:num w:numId="16">
    <w:abstractNumId w:val="24"/>
  </w:num>
  <w:num w:numId="17">
    <w:abstractNumId w:val="28"/>
  </w:num>
  <w:num w:numId="18">
    <w:abstractNumId w:val="3"/>
  </w:num>
  <w:num w:numId="19">
    <w:abstractNumId w:val="23"/>
  </w:num>
  <w:num w:numId="20">
    <w:abstractNumId w:val="18"/>
  </w:num>
  <w:num w:numId="21">
    <w:abstractNumId w:val="10"/>
  </w:num>
  <w:num w:numId="22">
    <w:abstractNumId w:val="30"/>
  </w:num>
  <w:num w:numId="23">
    <w:abstractNumId w:val="17"/>
  </w:num>
  <w:num w:numId="24">
    <w:abstractNumId w:val="22"/>
  </w:num>
  <w:num w:numId="25">
    <w:abstractNumId w:val="11"/>
  </w:num>
  <w:num w:numId="26">
    <w:abstractNumId w:val="9"/>
  </w:num>
  <w:num w:numId="27">
    <w:abstractNumId w:val="16"/>
  </w:num>
  <w:num w:numId="28">
    <w:abstractNumId w:val="0"/>
  </w:num>
  <w:num w:numId="29">
    <w:abstractNumId w:val="15"/>
  </w:num>
  <w:num w:numId="30">
    <w:abstractNumId w:val="7"/>
  </w:num>
  <w:num w:numId="3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32"/>
    <w:rsid w:val="00001D73"/>
    <w:rsid w:val="00004326"/>
    <w:rsid w:val="000062A6"/>
    <w:rsid w:val="0000658D"/>
    <w:rsid w:val="00012B2B"/>
    <w:rsid w:val="00014455"/>
    <w:rsid w:val="00014C2A"/>
    <w:rsid w:val="000161D4"/>
    <w:rsid w:val="000166C5"/>
    <w:rsid w:val="000207F8"/>
    <w:rsid w:val="00022760"/>
    <w:rsid w:val="000304B3"/>
    <w:rsid w:val="00031192"/>
    <w:rsid w:val="000320CA"/>
    <w:rsid w:val="0003358F"/>
    <w:rsid w:val="00040538"/>
    <w:rsid w:val="00044E3A"/>
    <w:rsid w:val="000474DD"/>
    <w:rsid w:val="00047E2E"/>
    <w:rsid w:val="0005033B"/>
    <w:rsid w:val="00052312"/>
    <w:rsid w:val="00054DD3"/>
    <w:rsid w:val="000632C6"/>
    <w:rsid w:val="000640CE"/>
    <w:rsid w:val="00067B8A"/>
    <w:rsid w:val="00067FF5"/>
    <w:rsid w:val="000728D0"/>
    <w:rsid w:val="000766F6"/>
    <w:rsid w:val="00077EDD"/>
    <w:rsid w:val="00081BAD"/>
    <w:rsid w:val="000843E9"/>
    <w:rsid w:val="00086730"/>
    <w:rsid w:val="00093360"/>
    <w:rsid w:val="000936BF"/>
    <w:rsid w:val="00095A38"/>
    <w:rsid w:val="00096288"/>
    <w:rsid w:val="000A061A"/>
    <w:rsid w:val="000A3EB9"/>
    <w:rsid w:val="000B0A6C"/>
    <w:rsid w:val="000B2BCA"/>
    <w:rsid w:val="000B4E64"/>
    <w:rsid w:val="000B587D"/>
    <w:rsid w:val="000C0F0D"/>
    <w:rsid w:val="000C2D98"/>
    <w:rsid w:val="000C4F7D"/>
    <w:rsid w:val="000C70D2"/>
    <w:rsid w:val="000D14AA"/>
    <w:rsid w:val="000D54D0"/>
    <w:rsid w:val="000E023A"/>
    <w:rsid w:val="000F313B"/>
    <w:rsid w:val="000F4ACB"/>
    <w:rsid w:val="00102743"/>
    <w:rsid w:val="00104701"/>
    <w:rsid w:val="001135F0"/>
    <w:rsid w:val="00113F74"/>
    <w:rsid w:val="001151BE"/>
    <w:rsid w:val="001166C6"/>
    <w:rsid w:val="001173C2"/>
    <w:rsid w:val="00121F4E"/>
    <w:rsid w:val="00124FD3"/>
    <w:rsid w:val="00126379"/>
    <w:rsid w:val="001328C9"/>
    <w:rsid w:val="001334E9"/>
    <w:rsid w:val="00134C6A"/>
    <w:rsid w:val="00136FB7"/>
    <w:rsid w:val="00137A41"/>
    <w:rsid w:val="0014147A"/>
    <w:rsid w:val="00145B8B"/>
    <w:rsid w:val="00151285"/>
    <w:rsid w:val="00151A6D"/>
    <w:rsid w:val="001541C7"/>
    <w:rsid w:val="0015488A"/>
    <w:rsid w:val="0015680B"/>
    <w:rsid w:val="00156834"/>
    <w:rsid w:val="001707E2"/>
    <w:rsid w:val="00171B07"/>
    <w:rsid w:val="00175B51"/>
    <w:rsid w:val="00177961"/>
    <w:rsid w:val="00181AE4"/>
    <w:rsid w:val="00182B5A"/>
    <w:rsid w:val="001864FF"/>
    <w:rsid w:val="0018684A"/>
    <w:rsid w:val="001868F8"/>
    <w:rsid w:val="0019284B"/>
    <w:rsid w:val="00194BD7"/>
    <w:rsid w:val="0019564B"/>
    <w:rsid w:val="001962B2"/>
    <w:rsid w:val="00196A86"/>
    <w:rsid w:val="001A0074"/>
    <w:rsid w:val="001A3ACD"/>
    <w:rsid w:val="001A521B"/>
    <w:rsid w:val="001A612C"/>
    <w:rsid w:val="001A698A"/>
    <w:rsid w:val="001B2DA0"/>
    <w:rsid w:val="001B337C"/>
    <w:rsid w:val="001B35A9"/>
    <w:rsid w:val="001B48B3"/>
    <w:rsid w:val="001B58BE"/>
    <w:rsid w:val="001B5967"/>
    <w:rsid w:val="001B7A35"/>
    <w:rsid w:val="001C30D4"/>
    <w:rsid w:val="001C6BA3"/>
    <w:rsid w:val="001C6E40"/>
    <w:rsid w:val="001D0687"/>
    <w:rsid w:val="001D2668"/>
    <w:rsid w:val="001D32F9"/>
    <w:rsid w:val="001D3E33"/>
    <w:rsid w:val="001D7588"/>
    <w:rsid w:val="001E267D"/>
    <w:rsid w:val="001E5F8E"/>
    <w:rsid w:val="001E79EA"/>
    <w:rsid w:val="00200AC6"/>
    <w:rsid w:val="0020145B"/>
    <w:rsid w:val="00204305"/>
    <w:rsid w:val="00207873"/>
    <w:rsid w:val="0021217D"/>
    <w:rsid w:val="002141CA"/>
    <w:rsid w:val="00214F6D"/>
    <w:rsid w:val="00222E5F"/>
    <w:rsid w:val="00224D4D"/>
    <w:rsid w:val="00224ED3"/>
    <w:rsid w:val="00224FDB"/>
    <w:rsid w:val="0022611A"/>
    <w:rsid w:val="0022674B"/>
    <w:rsid w:val="00227F3F"/>
    <w:rsid w:val="00230EDA"/>
    <w:rsid w:val="00234EAF"/>
    <w:rsid w:val="00235D4D"/>
    <w:rsid w:val="00235E12"/>
    <w:rsid w:val="002363CC"/>
    <w:rsid w:val="002363F2"/>
    <w:rsid w:val="00237BE9"/>
    <w:rsid w:val="00240749"/>
    <w:rsid w:val="00251353"/>
    <w:rsid w:val="00254A08"/>
    <w:rsid w:val="0026132A"/>
    <w:rsid w:val="00262A88"/>
    <w:rsid w:val="002645DC"/>
    <w:rsid w:val="00265D93"/>
    <w:rsid w:val="00271E0D"/>
    <w:rsid w:val="00272ADD"/>
    <w:rsid w:val="0027575E"/>
    <w:rsid w:val="00287C9A"/>
    <w:rsid w:val="00295A06"/>
    <w:rsid w:val="002974C6"/>
    <w:rsid w:val="002A03C2"/>
    <w:rsid w:val="002A3B79"/>
    <w:rsid w:val="002A3F88"/>
    <w:rsid w:val="002A4DF9"/>
    <w:rsid w:val="002A712E"/>
    <w:rsid w:val="002B08BE"/>
    <w:rsid w:val="002B1FBE"/>
    <w:rsid w:val="002B57DD"/>
    <w:rsid w:val="002C212F"/>
    <w:rsid w:val="002C34AF"/>
    <w:rsid w:val="002C4CE1"/>
    <w:rsid w:val="002C5D57"/>
    <w:rsid w:val="002D5AE3"/>
    <w:rsid w:val="002E1561"/>
    <w:rsid w:val="002E3685"/>
    <w:rsid w:val="002E5123"/>
    <w:rsid w:val="002F09BC"/>
    <w:rsid w:val="002F4C8E"/>
    <w:rsid w:val="002F7F81"/>
    <w:rsid w:val="0030198E"/>
    <w:rsid w:val="003033B9"/>
    <w:rsid w:val="003035CE"/>
    <w:rsid w:val="00305C42"/>
    <w:rsid w:val="00307310"/>
    <w:rsid w:val="003113CC"/>
    <w:rsid w:val="00316147"/>
    <w:rsid w:val="00320E1D"/>
    <w:rsid w:val="003260AE"/>
    <w:rsid w:val="003303E7"/>
    <w:rsid w:val="00332FA9"/>
    <w:rsid w:val="00336A79"/>
    <w:rsid w:val="00340F54"/>
    <w:rsid w:val="00342E02"/>
    <w:rsid w:val="00347292"/>
    <w:rsid w:val="00353B57"/>
    <w:rsid w:val="00355A3A"/>
    <w:rsid w:val="00356133"/>
    <w:rsid w:val="00356788"/>
    <w:rsid w:val="003569D9"/>
    <w:rsid w:val="00356E3F"/>
    <w:rsid w:val="0036139D"/>
    <w:rsid w:val="003614D9"/>
    <w:rsid w:val="0036175A"/>
    <w:rsid w:val="00363153"/>
    <w:rsid w:val="00364526"/>
    <w:rsid w:val="003705E2"/>
    <w:rsid w:val="00370DBE"/>
    <w:rsid w:val="00380537"/>
    <w:rsid w:val="0038178C"/>
    <w:rsid w:val="003834CE"/>
    <w:rsid w:val="0038752A"/>
    <w:rsid w:val="00391B1A"/>
    <w:rsid w:val="003953E6"/>
    <w:rsid w:val="003A13D8"/>
    <w:rsid w:val="003A2B35"/>
    <w:rsid w:val="003A460C"/>
    <w:rsid w:val="003A46FF"/>
    <w:rsid w:val="003A6C9A"/>
    <w:rsid w:val="003A7134"/>
    <w:rsid w:val="003A7438"/>
    <w:rsid w:val="003B1933"/>
    <w:rsid w:val="003B7992"/>
    <w:rsid w:val="003C1343"/>
    <w:rsid w:val="003C259C"/>
    <w:rsid w:val="003E29A8"/>
    <w:rsid w:val="003E480C"/>
    <w:rsid w:val="003E6E61"/>
    <w:rsid w:val="003F1100"/>
    <w:rsid w:val="003F1994"/>
    <w:rsid w:val="003F2725"/>
    <w:rsid w:val="003F4375"/>
    <w:rsid w:val="003F4631"/>
    <w:rsid w:val="00401C6E"/>
    <w:rsid w:val="00403395"/>
    <w:rsid w:val="00403793"/>
    <w:rsid w:val="004056F5"/>
    <w:rsid w:val="00407E9E"/>
    <w:rsid w:val="00411119"/>
    <w:rsid w:val="00414C77"/>
    <w:rsid w:val="0041535A"/>
    <w:rsid w:val="00420EF6"/>
    <w:rsid w:val="00423F41"/>
    <w:rsid w:val="00426BCB"/>
    <w:rsid w:val="00431F7D"/>
    <w:rsid w:val="004331D6"/>
    <w:rsid w:val="004344C3"/>
    <w:rsid w:val="00435851"/>
    <w:rsid w:val="0044301D"/>
    <w:rsid w:val="00454682"/>
    <w:rsid w:val="00460E05"/>
    <w:rsid w:val="00462A83"/>
    <w:rsid w:val="004640B7"/>
    <w:rsid w:val="00465505"/>
    <w:rsid w:val="00465683"/>
    <w:rsid w:val="00465F4A"/>
    <w:rsid w:val="004668A1"/>
    <w:rsid w:val="00466D94"/>
    <w:rsid w:val="00470CB2"/>
    <w:rsid w:val="00471839"/>
    <w:rsid w:val="00475478"/>
    <w:rsid w:val="00477B0E"/>
    <w:rsid w:val="00477B13"/>
    <w:rsid w:val="004900EC"/>
    <w:rsid w:val="00492369"/>
    <w:rsid w:val="004A0A0A"/>
    <w:rsid w:val="004A754B"/>
    <w:rsid w:val="004B03CF"/>
    <w:rsid w:val="004B30B0"/>
    <w:rsid w:val="004C0F5F"/>
    <w:rsid w:val="004C1E78"/>
    <w:rsid w:val="004C24E1"/>
    <w:rsid w:val="004C4F81"/>
    <w:rsid w:val="004C57A5"/>
    <w:rsid w:val="004C5882"/>
    <w:rsid w:val="004C5DE4"/>
    <w:rsid w:val="004C65C7"/>
    <w:rsid w:val="004D01DB"/>
    <w:rsid w:val="004D16B7"/>
    <w:rsid w:val="004D299C"/>
    <w:rsid w:val="004D4F2B"/>
    <w:rsid w:val="004D511C"/>
    <w:rsid w:val="004E125D"/>
    <w:rsid w:val="004E1AD8"/>
    <w:rsid w:val="004E4085"/>
    <w:rsid w:val="004E45F8"/>
    <w:rsid w:val="004E6BA4"/>
    <w:rsid w:val="004E7897"/>
    <w:rsid w:val="004F156B"/>
    <w:rsid w:val="004F325E"/>
    <w:rsid w:val="004F4B97"/>
    <w:rsid w:val="004F580A"/>
    <w:rsid w:val="004F66C9"/>
    <w:rsid w:val="00500F5B"/>
    <w:rsid w:val="005013D5"/>
    <w:rsid w:val="005016D0"/>
    <w:rsid w:val="005024C2"/>
    <w:rsid w:val="00503424"/>
    <w:rsid w:val="0050731C"/>
    <w:rsid w:val="00511425"/>
    <w:rsid w:val="00511F76"/>
    <w:rsid w:val="00512DB4"/>
    <w:rsid w:val="00513D28"/>
    <w:rsid w:val="00514025"/>
    <w:rsid w:val="005140AD"/>
    <w:rsid w:val="00516BFE"/>
    <w:rsid w:val="005208C4"/>
    <w:rsid w:val="0052148F"/>
    <w:rsid w:val="00522427"/>
    <w:rsid w:val="00522EC9"/>
    <w:rsid w:val="005253E1"/>
    <w:rsid w:val="0053055D"/>
    <w:rsid w:val="00531C3C"/>
    <w:rsid w:val="00536226"/>
    <w:rsid w:val="00537FDE"/>
    <w:rsid w:val="00540E31"/>
    <w:rsid w:val="00541E5F"/>
    <w:rsid w:val="0054519D"/>
    <w:rsid w:val="00545C96"/>
    <w:rsid w:val="005464FE"/>
    <w:rsid w:val="00547F3A"/>
    <w:rsid w:val="00551B12"/>
    <w:rsid w:val="00556804"/>
    <w:rsid w:val="005569A0"/>
    <w:rsid w:val="005571C7"/>
    <w:rsid w:val="00565EDF"/>
    <w:rsid w:val="005663E1"/>
    <w:rsid w:val="00572369"/>
    <w:rsid w:val="00573E5D"/>
    <w:rsid w:val="0058205C"/>
    <w:rsid w:val="00583D46"/>
    <w:rsid w:val="00584B17"/>
    <w:rsid w:val="00584CE2"/>
    <w:rsid w:val="00585D21"/>
    <w:rsid w:val="00587862"/>
    <w:rsid w:val="00590BCA"/>
    <w:rsid w:val="005A0762"/>
    <w:rsid w:val="005A16D8"/>
    <w:rsid w:val="005A4730"/>
    <w:rsid w:val="005A49F7"/>
    <w:rsid w:val="005A5655"/>
    <w:rsid w:val="005A62A4"/>
    <w:rsid w:val="005B0717"/>
    <w:rsid w:val="005B22C5"/>
    <w:rsid w:val="005B390B"/>
    <w:rsid w:val="005B5E84"/>
    <w:rsid w:val="005B61DA"/>
    <w:rsid w:val="005C286D"/>
    <w:rsid w:val="005C4AA4"/>
    <w:rsid w:val="005C78CB"/>
    <w:rsid w:val="005D19C7"/>
    <w:rsid w:val="005D20F9"/>
    <w:rsid w:val="005D4348"/>
    <w:rsid w:val="005D44B3"/>
    <w:rsid w:val="005D7E1F"/>
    <w:rsid w:val="005E1122"/>
    <w:rsid w:val="005E11B5"/>
    <w:rsid w:val="005E2E5C"/>
    <w:rsid w:val="005E386B"/>
    <w:rsid w:val="005F58CD"/>
    <w:rsid w:val="005F6C5F"/>
    <w:rsid w:val="005F75A4"/>
    <w:rsid w:val="005F79C6"/>
    <w:rsid w:val="005F7ECA"/>
    <w:rsid w:val="0060093A"/>
    <w:rsid w:val="0060285E"/>
    <w:rsid w:val="006028D5"/>
    <w:rsid w:val="00612653"/>
    <w:rsid w:val="00622025"/>
    <w:rsid w:val="00625B88"/>
    <w:rsid w:val="00626037"/>
    <w:rsid w:val="00635B55"/>
    <w:rsid w:val="00635F90"/>
    <w:rsid w:val="00643310"/>
    <w:rsid w:val="00647993"/>
    <w:rsid w:val="006501BE"/>
    <w:rsid w:val="006510FF"/>
    <w:rsid w:val="00651C6A"/>
    <w:rsid w:val="0066517C"/>
    <w:rsid w:val="0066634E"/>
    <w:rsid w:val="00671A8F"/>
    <w:rsid w:val="00672533"/>
    <w:rsid w:val="00675E34"/>
    <w:rsid w:val="00680B64"/>
    <w:rsid w:val="00685D54"/>
    <w:rsid w:val="00685FF3"/>
    <w:rsid w:val="00686EE0"/>
    <w:rsid w:val="006873B6"/>
    <w:rsid w:val="006937F2"/>
    <w:rsid w:val="0069581D"/>
    <w:rsid w:val="006A12D0"/>
    <w:rsid w:val="006A3FC4"/>
    <w:rsid w:val="006A6ED0"/>
    <w:rsid w:val="006A6F43"/>
    <w:rsid w:val="006B063A"/>
    <w:rsid w:val="006B138D"/>
    <w:rsid w:val="006B3001"/>
    <w:rsid w:val="006B3EDC"/>
    <w:rsid w:val="006C7037"/>
    <w:rsid w:val="006D42F5"/>
    <w:rsid w:val="006D4FF7"/>
    <w:rsid w:val="006D50E8"/>
    <w:rsid w:val="006E31E7"/>
    <w:rsid w:val="006E4C70"/>
    <w:rsid w:val="006E535D"/>
    <w:rsid w:val="006E7776"/>
    <w:rsid w:val="006E7A34"/>
    <w:rsid w:val="006E7AA4"/>
    <w:rsid w:val="006F05BF"/>
    <w:rsid w:val="006F11D0"/>
    <w:rsid w:val="006F7CB8"/>
    <w:rsid w:val="00703694"/>
    <w:rsid w:val="00703DC4"/>
    <w:rsid w:val="007064CC"/>
    <w:rsid w:val="00714C0B"/>
    <w:rsid w:val="00716131"/>
    <w:rsid w:val="007161A5"/>
    <w:rsid w:val="0072498E"/>
    <w:rsid w:val="007304C9"/>
    <w:rsid w:val="00730887"/>
    <w:rsid w:val="007310FB"/>
    <w:rsid w:val="007358A0"/>
    <w:rsid w:val="007360CA"/>
    <w:rsid w:val="00742957"/>
    <w:rsid w:val="0074505C"/>
    <w:rsid w:val="00745C40"/>
    <w:rsid w:val="0074607E"/>
    <w:rsid w:val="0075034C"/>
    <w:rsid w:val="00752E4B"/>
    <w:rsid w:val="00764767"/>
    <w:rsid w:val="007700C3"/>
    <w:rsid w:val="00772B10"/>
    <w:rsid w:val="00772D5F"/>
    <w:rsid w:val="00774519"/>
    <w:rsid w:val="0078096A"/>
    <w:rsid w:val="00781366"/>
    <w:rsid w:val="0078335B"/>
    <w:rsid w:val="00784E58"/>
    <w:rsid w:val="007900AD"/>
    <w:rsid w:val="00790AC7"/>
    <w:rsid w:val="0079236D"/>
    <w:rsid w:val="007940BE"/>
    <w:rsid w:val="00796E77"/>
    <w:rsid w:val="007A2029"/>
    <w:rsid w:val="007A2532"/>
    <w:rsid w:val="007A3189"/>
    <w:rsid w:val="007A5947"/>
    <w:rsid w:val="007A6065"/>
    <w:rsid w:val="007B0AA3"/>
    <w:rsid w:val="007B15BC"/>
    <w:rsid w:val="007B3DFA"/>
    <w:rsid w:val="007B4357"/>
    <w:rsid w:val="007C1BA5"/>
    <w:rsid w:val="007C28F6"/>
    <w:rsid w:val="007C5882"/>
    <w:rsid w:val="007D1EFA"/>
    <w:rsid w:val="007D2978"/>
    <w:rsid w:val="007D6534"/>
    <w:rsid w:val="007D6F75"/>
    <w:rsid w:val="007E46A1"/>
    <w:rsid w:val="007E593A"/>
    <w:rsid w:val="007F0627"/>
    <w:rsid w:val="007F0A48"/>
    <w:rsid w:val="007F544F"/>
    <w:rsid w:val="00804753"/>
    <w:rsid w:val="008048BE"/>
    <w:rsid w:val="00804B6B"/>
    <w:rsid w:val="008056ED"/>
    <w:rsid w:val="00806D94"/>
    <w:rsid w:val="00810252"/>
    <w:rsid w:val="0081771A"/>
    <w:rsid w:val="00821C67"/>
    <w:rsid w:val="00837BB8"/>
    <w:rsid w:val="00840CB4"/>
    <w:rsid w:val="00841F67"/>
    <w:rsid w:val="008430A5"/>
    <w:rsid w:val="008466ED"/>
    <w:rsid w:val="00847827"/>
    <w:rsid w:val="0084783C"/>
    <w:rsid w:val="008516E8"/>
    <w:rsid w:val="00855239"/>
    <w:rsid w:val="0085598A"/>
    <w:rsid w:val="00860D30"/>
    <w:rsid w:val="00862D9A"/>
    <w:rsid w:val="00863580"/>
    <w:rsid w:val="00864B9F"/>
    <w:rsid w:val="008669AA"/>
    <w:rsid w:val="00867B1D"/>
    <w:rsid w:val="00870D8E"/>
    <w:rsid w:val="0087268F"/>
    <w:rsid w:val="00877665"/>
    <w:rsid w:val="00880745"/>
    <w:rsid w:val="008861DB"/>
    <w:rsid w:val="00886729"/>
    <w:rsid w:val="00886C13"/>
    <w:rsid w:val="008915EA"/>
    <w:rsid w:val="008A1568"/>
    <w:rsid w:val="008A7FA7"/>
    <w:rsid w:val="008B434E"/>
    <w:rsid w:val="008B5689"/>
    <w:rsid w:val="008B7157"/>
    <w:rsid w:val="008C47EF"/>
    <w:rsid w:val="008C485E"/>
    <w:rsid w:val="008C75A1"/>
    <w:rsid w:val="008D1024"/>
    <w:rsid w:val="008D3C0D"/>
    <w:rsid w:val="008D5B4D"/>
    <w:rsid w:val="008E11EC"/>
    <w:rsid w:val="008E54E1"/>
    <w:rsid w:val="008F06A5"/>
    <w:rsid w:val="009072D5"/>
    <w:rsid w:val="00910289"/>
    <w:rsid w:val="009117B1"/>
    <w:rsid w:val="0091516B"/>
    <w:rsid w:val="00917D9C"/>
    <w:rsid w:val="00917E54"/>
    <w:rsid w:val="00924EB6"/>
    <w:rsid w:val="00927AAC"/>
    <w:rsid w:val="0093614E"/>
    <w:rsid w:val="0094027F"/>
    <w:rsid w:val="009411ED"/>
    <w:rsid w:val="00945737"/>
    <w:rsid w:val="00950127"/>
    <w:rsid w:val="0095631D"/>
    <w:rsid w:val="0095756F"/>
    <w:rsid w:val="00957617"/>
    <w:rsid w:val="009619A8"/>
    <w:rsid w:val="00970F66"/>
    <w:rsid w:val="009728B9"/>
    <w:rsid w:val="009736C9"/>
    <w:rsid w:val="00976B34"/>
    <w:rsid w:val="0098271E"/>
    <w:rsid w:val="00982A86"/>
    <w:rsid w:val="0098661F"/>
    <w:rsid w:val="00992489"/>
    <w:rsid w:val="009949F2"/>
    <w:rsid w:val="009A1DF7"/>
    <w:rsid w:val="009A33B4"/>
    <w:rsid w:val="009A7AF3"/>
    <w:rsid w:val="009B23E8"/>
    <w:rsid w:val="009B4D59"/>
    <w:rsid w:val="009B5DC9"/>
    <w:rsid w:val="009B7313"/>
    <w:rsid w:val="009C0C06"/>
    <w:rsid w:val="009C3769"/>
    <w:rsid w:val="009D1828"/>
    <w:rsid w:val="009D3A76"/>
    <w:rsid w:val="009D591D"/>
    <w:rsid w:val="009D63E3"/>
    <w:rsid w:val="009E021C"/>
    <w:rsid w:val="009E0D9E"/>
    <w:rsid w:val="009E1283"/>
    <w:rsid w:val="009E1CF1"/>
    <w:rsid w:val="009E29F3"/>
    <w:rsid w:val="009E4CEB"/>
    <w:rsid w:val="009E62DA"/>
    <w:rsid w:val="009F0D09"/>
    <w:rsid w:val="009F2726"/>
    <w:rsid w:val="009F30AC"/>
    <w:rsid w:val="009F570D"/>
    <w:rsid w:val="00A00772"/>
    <w:rsid w:val="00A02DFE"/>
    <w:rsid w:val="00A04E5C"/>
    <w:rsid w:val="00A0692D"/>
    <w:rsid w:val="00A07E9F"/>
    <w:rsid w:val="00A10026"/>
    <w:rsid w:val="00A16716"/>
    <w:rsid w:val="00A20044"/>
    <w:rsid w:val="00A24342"/>
    <w:rsid w:val="00A30D74"/>
    <w:rsid w:val="00A32EC1"/>
    <w:rsid w:val="00A333E8"/>
    <w:rsid w:val="00A41449"/>
    <w:rsid w:val="00A41E8D"/>
    <w:rsid w:val="00A445BB"/>
    <w:rsid w:val="00A45EAF"/>
    <w:rsid w:val="00A47FE6"/>
    <w:rsid w:val="00A502BB"/>
    <w:rsid w:val="00A5038A"/>
    <w:rsid w:val="00A53350"/>
    <w:rsid w:val="00A5392E"/>
    <w:rsid w:val="00A549A7"/>
    <w:rsid w:val="00A5757D"/>
    <w:rsid w:val="00A61B48"/>
    <w:rsid w:val="00A65BCF"/>
    <w:rsid w:val="00A674CF"/>
    <w:rsid w:val="00A7024F"/>
    <w:rsid w:val="00A7158E"/>
    <w:rsid w:val="00A72099"/>
    <w:rsid w:val="00A724E8"/>
    <w:rsid w:val="00A741DE"/>
    <w:rsid w:val="00A74454"/>
    <w:rsid w:val="00A75AA6"/>
    <w:rsid w:val="00A773CE"/>
    <w:rsid w:val="00A83557"/>
    <w:rsid w:val="00A8668C"/>
    <w:rsid w:val="00A96C3B"/>
    <w:rsid w:val="00AA32D2"/>
    <w:rsid w:val="00AA3C4F"/>
    <w:rsid w:val="00AA4FB9"/>
    <w:rsid w:val="00AC139E"/>
    <w:rsid w:val="00AD17B4"/>
    <w:rsid w:val="00AD3605"/>
    <w:rsid w:val="00AD76F9"/>
    <w:rsid w:val="00AE0658"/>
    <w:rsid w:val="00AE0683"/>
    <w:rsid w:val="00AE0C28"/>
    <w:rsid w:val="00AE5355"/>
    <w:rsid w:val="00AE6516"/>
    <w:rsid w:val="00AF06B8"/>
    <w:rsid w:val="00AF0AEE"/>
    <w:rsid w:val="00AF1576"/>
    <w:rsid w:val="00AF3C3C"/>
    <w:rsid w:val="00B0205E"/>
    <w:rsid w:val="00B05349"/>
    <w:rsid w:val="00B05F83"/>
    <w:rsid w:val="00B075CE"/>
    <w:rsid w:val="00B1057E"/>
    <w:rsid w:val="00B31129"/>
    <w:rsid w:val="00B332D6"/>
    <w:rsid w:val="00B36F70"/>
    <w:rsid w:val="00B43005"/>
    <w:rsid w:val="00B43DBD"/>
    <w:rsid w:val="00B45DB4"/>
    <w:rsid w:val="00B5230D"/>
    <w:rsid w:val="00B540DC"/>
    <w:rsid w:val="00B54534"/>
    <w:rsid w:val="00B551D2"/>
    <w:rsid w:val="00B5648D"/>
    <w:rsid w:val="00B56979"/>
    <w:rsid w:val="00B572D7"/>
    <w:rsid w:val="00B601BD"/>
    <w:rsid w:val="00B639DC"/>
    <w:rsid w:val="00B6641B"/>
    <w:rsid w:val="00B722BA"/>
    <w:rsid w:val="00B72418"/>
    <w:rsid w:val="00B75E7D"/>
    <w:rsid w:val="00B83BAF"/>
    <w:rsid w:val="00B8571C"/>
    <w:rsid w:val="00B90795"/>
    <w:rsid w:val="00B913E0"/>
    <w:rsid w:val="00B914FB"/>
    <w:rsid w:val="00B92752"/>
    <w:rsid w:val="00B960A7"/>
    <w:rsid w:val="00B962B2"/>
    <w:rsid w:val="00BA0F6A"/>
    <w:rsid w:val="00BA505F"/>
    <w:rsid w:val="00BB0024"/>
    <w:rsid w:val="00BB0BC0"/>
    <w:rsid w:val="00BB1B4D"/>
    <w:rsid w:val="00BB30AE"/>
    <w:rsid w:val="00BB62A0"/>
    <w:rsid w:val="00BB630B"/>
    <w:rsid w:val="00BB64DA"/>
    <w:rsid w:val="00BB6A16"/>
    <w:rsid w:val="00BB7844"/>
    <w:rsid w:val="00BC03DE"/>
    <w:rsid w:val="00BC1ACF"/>
    <w:rsid w:val="00BC63E5"/>
    <w:rsid w:val="00BC715C"/>
    <w:rsid w:val="00BE3F99"/>
    <w:rsid w:val="00BE5F0A"/>
    <w:rsid w:val="00BF4956"/>
    <w:rsid w:val="00BF5379"/>
    <w:rsid w:val="00C04B5A"/>
    <w:rsid w:val="00C06FF0"/>
    <w:rsid w:val="00C15F0E"/>
    <w:rsid w:val="00C22536"/>
    <w:rsid w:val="00C24DF8"/>
    <w:rsid w:val="00C26848"/>
    <w:rsid w:val="00C30015"/>
    <w:rsid w:val="00C341AB"/>
    <w:rsid w:val="00C34575"/>
    <w:rsid w:val="00C372B4"/>
    <w:rsid w:val="00C435FD"/>
    <w:rsid w:val="00C47C7E"/>
    <w:rsid w:val="00C50E58"/>
    <w:rsid w:val="00C57154"/>
    <w:rsid w:val="00C573F6"/>
    <w:rsid w:val="00C60E76"/>
    <w:rsid w:val="00C60F26"/>
    <w:rsid w:val="00C63F46"/>
    <w:rsid w:val="00C65F31"/>
    <w:rsid w:val="00C665AB"/>
    <w:rsid w:val="00C7072A"/>
    <w:rsid w:val="00C70E1A"/>
    <w:rsid w:val="00C73EF1"/>
    <w:rsid w:val="00C762A4"/>
    <w:rsid w:val="00C8267D"/>
    <w:rsid w:val="00C84316"/>
    <w:rsid w:val="00C9134E"/>
    <w:rsid w:val="00C914D2"/>
    <w:rsid w:val="00C947D9"/>
    <w:rsid w:val="00C9752B"/>
    <w:rsid w:val="00CA031A"/>
    <w:rsid w:val="00CA09AA"/>
    <w:rsid w:val="00CA11D9"/>
    <w:rsid w:val="00CA2670"/>
    <w:rsid w:val="00CA4333"/>
    <w:rsid w:val="00CA43AE"/>
    <w:rsid w:val="00CA6E72"/>
    <w:rsid w:val="00CB0A19"/>
    <w:rsid w:val="00CB487C"/>
    <w:rsid w:val="00CB7D45"/>
    <w:rsid w:val="00CC2380"/>
    <w:rsid w:val="00CC244E"/>
    <w:rsid w:val="00CC3243"/>
    <w:rsid w:val="00CC4A46"/>
    <w:rsid w:val="00CD0B02"/>
    <w:rsid w:val="00CD3E07"/>
    <w:rsid w:val="00CD4777"/>
    <w:rsid w:val="00CD7BCF"/>
    <w:rsid w:val="00CE0ED1"/>
    <w:rsid w:val="00CE2A61"/>
    <w:rsid w:val="00CE2C0D"/>
    <w:rsid w:val="00CE4810"/>
    <w:rsid w:val="00CF123F"/>
    <w:rsid w:val="00CF1325"/>
    <w:rsid w:val="00CF22FE"/>
    <w:rsid w:val="00CF3B44"/>
    <w:rsid w:val="00CF6FEB"/>
    <w:rsid w:val="00D00DB6"/>
    <w:rsid w:val="00D025CE"/>
    <w:rsid w:val="00D030CB"/>
    <w:rsid w:val="00D10F43"/>
    <w:rsid w:val="00D1203F"/>
    <w:rsid w:val="00D1478C"/>
    <w:rsid w:val="00D15F55"/>
    <w:rsid w:val="00D17CAF"/>
    <w:rsid w:val="00D17DC4"/>
    <w:rsid w:val="00D23EFF"/>
    <w:rsid w:val="00D26D1E"/>
    <w:rsid w:val="00D275EE"/>
    <w:rsid w:val="00D33C4D"/>
    <w:rsid w:val="00D34221"/>
    <w:rsid w:val="00D355BD"/>
    <w:rsid w:val="00D42014"/>
    <w:rsid w:val="00D4390E"/>
    <w:rsid w:val="00D453BF"/>
    <w:rsid w:val="00D4685C"/>
    <w:rsid w:val="00D53291"/>
    <w:rsid w:val="00D5695F"/>
    <w:rsid w:val="00D60DDC"/>
    <w:rsid w:val="00D64C79"/>
    <w:rsid w:val="00D65987"/>
    <w:rsid w:val="00D815D4"/>
    <w:rsid w:val="00D82C8E"/>
    <w:rsid w:val="00D8388F"/>
    <w:rsid w:val="00D9074C"/>
    <w:rsid w:val="00D93154"/>
    <w:rsid w:val="00DA03D0"/>
    <w:rsid w:val="00DA1A20"/>
    <w:rsid w:val="00DA277C"/>
    <w:rsid w:val="00DA57FD"/>
    <w:rsid w:val="00DA69BD"/>
    <w:rsid w:val="00DB0A2D"/>
    <w:rsid w:val="00DB0D22"/>
    <w:rsid w:val="00DB6829"/>
    <w:rsid w:val="00DB76F3"/>
    <w:rsid w:val="00DC3BE1"/>
    <w:rsid w:val="00DC3D47"/>
    <w:rsid w:val="00DC69EF"/>
    <w:rsid w:val="00DC77F3"/>
    <w:rsid w:val="00DD02BA"/>
    <w:rsid w:val="00DD036F"/>
    <w:rsid w:val="00DD60D7"/>
    <w:rsid w:val="00DE2152"/>
    <w:rsid w:val="00DE58AA"/>
    <w:rsid w:val="00DE6061"/>
    <w:rsid w:val="00DF0956"/>
    <w:rsid w:val="00DF213D"/>
    <w:rsid w:val="00DF3E3C"/>
    <w:rsid w:val="00DF6F59"/>
    <w:rsid w:val="00E02407"/>
    <w:rsid w:val="00E02894"/>
    <w:rsid w:val="00E03DD9"/>
    <w:rsid w:val="00E04EBF"/>
    <w:rsid w:val="00E0582E"/>
    <w:rsid w:val="00E12F39"/>
    <w:rsid w:val="00E1624F"/>
    <w:rsid w:val="00E16A0F"/>
    <w:rsid w:val="00E17A10"/>
    <w:rsid w:val="00E229C9"/>
    <w:rsid w:val="00E22D67"/>
    <w:rsid w:val="00E23398"/>
    <w:rsid w:val="00E243FB"/>
    <w:rsid w:val="00E377DE"/>
    <w:rsid w:val="00E41590"/>
    <w:rsid w:val="00E42071"/>
    <w:rsid w:val="00E43365"/>
    <w:rsid w:val="00E51D56"/>
    <w:rsid w:val="00E550D6"/>
    <w:rsid w:val="00E55C32"/>
    <w:rsid w:val="00E65160"/>
    <w:rsid w:val="00E71918"/>
    <w:rsid w:val="00E72720"/>
    <w:rsid w:val="00E72A59"/>
    <w:rsid w:val="00E75C85"/>
    <w:rsid w:val="00E81870"/>
    <w:rsid w:val="00E84A4E"/>
    <w:rsid w:val="00E84BEB"/>
    <w:rsid w:val="00E8547C"/>
    <w:rsid w:val="00E97FC7"/>
    <w:rsid w:val="00EA39D1"/>
    <w:rsid w:val="00EA3D9C"/>
    <w:rsid w:val="00EA4565"/>
    <w:rsid w:val="00EA5D26"/>
    <w:rsid w:val="00EB1C5E"/>
    <w:rsid w:val="00EB2F2C"/>
    <w:rsid w:val="00EB6C21"/>
    <w:rsid w:val="00EB7786"/>
    <w:rsid w:val="00EB7D00"/>
    <w:rsid w:val="00EC010E"/>
    <w:rsid w:val="00EC314B"/>
    <w:rsid w:val="00EC3894"/>
    <w:rsid w:val="00EC51DF"/>
    <w:rsid w:val="00EC6BF9"/>
    <w:rsid w:val="00ED1286"/>
    <w:rsid w:val="00ED353B"/>
    <w:rsid w:val="00ED3BF5"/>
    <w:rsid w:val="00EE2AA7"/>
    <w:rsid w:val="00EE2ACB"/>
    <w:rsid w:val="00EE3DCC"/>
    <w:rsid w:val="00EE4C97"/>
    <w:rsid w:val="00EF2A9B"/>
    <w:rsid w:val="00EF3CC6"/>
    <w:rsid w:val="00F0306B"/>
    <w:rsid w:val="00F03528"/>
    <w:rsid w:val="00F04845"/>
    <w:rsid w:val="00F04A5E"/>
    <w:rsid w:val="00F1061D"/>
    <w:rsid w:val="00F114A3"/>
    <w:rsid w:val="00F11BDE"/>
    <w:rsid w:val="00F1703A"/>
    <w:rsid w:val="00F171D9"/>
    <w:rsid w:val="00F17F96"/>
    <w:rsid w:val="00F20E30"/>
    <w:rsid w:val="00F20F8C"/>
    <w:rsid w:val="00F21127"/>
    <w:rsid w:val="00F253AB"/>
    <w:rsid w:val="00F264D2"/>
    <w:rsid w:val="00F27EBF"/>
    <w:rsid w:val="00F32974"/>
    <w:rsid w:val="00F33DB2"/>
    <w:rsid w:val="00F41AC2"/>
    <w:rsid w:val="00F42608"/>
    <w:rsid w:val="00F4379B"/>
    <w:rsid w:val="00F44099"/>
    <w:rsid w:val="00F4647D"/>
    <w:rsid w:val="00F62981"/>
    <w:rsid w:val="00F677B3"/>
    <w:rsid w:val="00F711DD"/>
    <w:rsid w:val="00F71BD2"/>
    <w:rsid w:val="00F75D03"/>
    <w:rsid w:val="00F827AE"/>
    <w:rsid w:val="00F82D18"/>
    <w:rsid w:val="00F82F4D"/>
    <w:rsid w:val="00F83665"/>
    <w:rsid w:val="00F86CCD"/>
    <w:rsid w:val="00F879C1"/>
    <w:rsid w:val="00F87B0D"/>
    <w:rsid w:val="00FA10B8"/>
    <w:rsid w:val="00FA6AC3"/>
    <w:rsid w:val="00FA7A32"/>
    <w:rsid w:val="00FB4661"/>
    <w:rsid w:val="00FC041E"/>
    <w:rsid w:val="00FC0534"/>
    <w:rsid w:val="00FC175F"/>
    <w:rsid w:val="00FC1965"/>
    <w:rsid w:val="00FC60DD"/>
    <w:rsid w:val="00FD30C6"/>
    <w:rsid w:val="00FD37FB"/>
    <w:rsid w:val="00FE0BCC"/>
    <w:rsid w:val="00FE424F"/>
    <w:rsid w:val="00FE786E"/>
    <w:rsid w:val="00FF5377"/>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7B5F9-1346-4FB3-A35E-6D573A52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Ziegler</cp:lastModifiedBy>
  <cp:revision>2</cp:revision>
  <cp:lastPrinted>2022-03-21T18:40:00Z</cp:lastPrinted>
  <dcterms:created xsi:type="dcterms:W3CDTF">2022-03-21T18:40:00Z</dcterms:created>
  <dcterms:modified xsi:type="dcterms:W3CDTF">2022-03-21T18:40:00Z</dcterms:modified>
</cp:coreProperties>
</file>